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087F" w14:textId="003023C2" w:rsidR="00D50745" w:rsidRPr="00D10369" w:rsidRDefault="00916B7A">
      <w:pPr>
        <w:pStyle w:val="Kop1"/>
        <w:spacing w:after="219"/>
        <w:ind w:left="-5"/>
      </w:pPr>
      <w:r w:rsidRPr="008D70C2">
        <w:rPr>
          <w:lang w:bidi="en-US"/>
        </w:rPr>
        <w:t xml:space="preserve">Notes on the Assessment of the UTQ Portfolio </w:t>
      </w:r>
    </w:p>
    <w:p w14:paraId="5544CF85" w14:textId="3CB39793" w:rsidR="00D50745" w:rsidRPr="008124B7" w:rsidRDefault="00916B7A">
      <w:pPr>
        <w:spacing w:after="223"/>
        <w:ind w:left="-5"/>
      </w:pPr>
      <w:r w:rsidRPr="008D70C2">
        <w:rPr>
          <w:lang w:bidi="en-US"/>
        </w:rPr>
        <w:t xml:space="preserve">The goal of the UTQ portfolio is for lecturers to provide insight into their skills as a teacher. The focus of the UTQ competences is on skills, not knowledge. The idea is that lecturers link their own practical examples to the required competences and that they provide the reader with insight into their thought processes. </w:t>
      </w:r>
    </w:p>
    <w:p w14:paraId="4BDA03EC" w14:textId="0B8AFE60" w:rsidR="00D50745" w:rsidRPr="008124B7" w:rsidRDefault="00916B7A">
      <w:pPr>
        <w:spacing w:after="224"/>
        <w:ind w:left="-5"/>
      </w:pPr>
      <w:r w:rsidRPr="008D70C2">
        <w:rPr>
          <w:lang w:bidi="en-US"/>
        </w:rPr>
        <w:t xml:space="preserve">In the self-reflection instrument (ZRI), lecturers have already stated that they have sufficient command of some of the competences. The portfolio must provide insight into those competences through the use of good examples accompanied by a reflection about the lecturer’s actions: why does the lecturer think that the example shows that they have sufficient command of the required competences? </w:t>
      </w:r>
    </w:p>
    <w:p w14:paraId="05D55013" w14:textId="5549559F" w:rsidR="00D50745" w:rsidRPr="008124B7" w:rsidRDefault="00916B7A">
      <w:pPr>
        <w:spacing w:after="221"/>
        <w:ind w:left="-5"/>
      </w:pPr>
      <w:r w:rsidRPr="008D70C2">
        <w:rPr>
          <w:lang w:bidi="en-US"/>
        </w:rPr>
        <w:t xml:space="preserve">Lecturers have marked other competences in the ZRI as requiring further development during the UTQ program. This was achieved with the help of learning goals that they drafted themselves. A well-formulated learning goal (Specific, Measurable, Achievable, Realistic, Timely, and preferably, Inspiring) is engaging and provides a clear framework for development. Learning activities were attached to those learning goals. Ideally, the whole process should be described in the portfolio: how did they work on their learning goals, what was the result, how was this expressed, how was it implemented in teaching practice, and in what way did the lecturer become more competent? </w:t>
      </w:r>
    </w:p>
    <w:p w14:paraId="636DAC7C" w14:textId="3DF4A6F8" w:rsidR="00D50745" w:rsidRPr="008124B7" w:rsidRDefault="00916B7A">
      <w:pPr>
        <w:pStyle w:val="Kop1"/>
        <w:ind w:left="-5"/>
      </w:pPr>
      <w:r w:rsidRPr="008D70C2">
        <w:rPr>
          <w:lang w:bidi="en-US"/>
        </w:rPr>
        <w:t xml:space="preserve">Assessment for Each Competence Cluster </w:t>
      </w:r>
    </w:p>
    <w:p w14:paraId="017F0B1C" w14:textId="1EF6D57A" w:rsidR="00D50745" w:rsidRPr="008124B7" w:rsidRDefault="00916B7A">
      <w:pPr>
        <w:spacing w:after="28"/>
        <w:ind w:left="-5"/>
      </w:pPr>
      <w:r w:rsidRPr="008D70C2">
        <w:rPr>
          <w:lang w:bidi="en-US"/>
        </w:rPr>
        <w:t>To determine whether a lecturer can be awarded a UTQ, you, the assessor, can form an impression for each cluster of competences.</w:t>
      </w:r>
    </w:p>
    <w:p w14:paraId="01D9E088" w14:textId="77777777" w:rsidR="00D50745" w:rsidRPr="008124B7" w:rsidRDefault="00916B7A">
      <w:pPr>
        <w:numPr>
          <w:ilvl w:val="0"/>
          <w:numId w:val="1"/>
        </w:numPr>
        <w:spacing w:after="26"/>
        <w:ind w:hanging="360"/>
      </w:pPr>
      <w:r w:rsidRPr="008D70C2">
        <w:rPr>
          <w:lang w:bidi="en-US"/>
        </w:rPr>
        <w:t xml:space="preserve">Were the competences reflected on sufficiently? </w:t>
      </w:r>
    </w:p>
    <w:p w14:paraId="1E876D18" w14:textId="3DE3670F" w:rsidR="00D50745" w:rsidRPr="008124B7" w:rsidRDefault="00916B7A">
      <w:pPr>
        <w:numPr>
          <w:ilvl w:val="0"/>
          <w:numId w:val="1"/>
        </w:numPr>
        <w:spacing w:after="28"/>
        <w:ind w:hanging="360"/>
      </w:pPr>
      <w:r w:rsidRPr="008D70C2">
        <w:rPr>
          <w:lang w:bidi="en-US"/>
        </w:rPr>
        <w:t xml:space="preserve">Does the reflection refer to the lecturer’s actions? Does it provide you with an insight into how the lecturer views the competences, and are examples of these provided? </w:t>
      </w:r>
    </w:p>
    <w:p w14:paraId="4C70ECB9" w14:textId="737F9874" w:rsidR="00D50745" w:rsidRPr="008124B7" w:rsidRDefault="00916B7A">
      <w:pPr>
        <w:numPr>
          <w:ilvl w:val="0"/>
          <w:numId w:val="1"/>
        </w:numPr>
        <w:spacing w:after="27"/>
        <w:ind w:hanging="360"/>
      </w:pPr>
      <w:r w:rsidRPr="008D70C2">
        <w:rPr>
          <w:lang w:bidi="en-US"/>
        </w:rPr>
        <w:t xml:space="preserve">Is there enough evidence provided to verify that lecturers have a sufficient command of the competences that they have indicated this for in the ZRI? </w:t>
      </w:r>
    </w:p>
    <w:p w14:paraId="23364CD6" w14:textId="5EED3D3C" w:rsidR="00D50745" w:rsidRPr="008124B7" w:rsidRDefault="00916B7A">
      <w:pPr>
        <w:numPr>
          <w:ilvl w:val="0"/>
          <w:numId w:val="1"/>
        </w:numPr>
        <w:ind w:hanging="360"/>
      </w:pPr>
      <w:r w:rsidRPr="008D70C2">
        <w:rPr>
          <w:lang w:bidi="en-US"/>
        </w:rPr>
        <w:t xml:space="preserve">Has sufficient progress been shown for the competences that were included in the learning goals? </w:t>
      </w:r>
    </w:p>
    <w:p w14:paraId="752E84CE" w14:textId="77777777" w:rsidR="00D50745" w:rsidRPr="008124B7" w:rsidRDefault="00916B7A">
      <w:pPr>
        <w:spacing w:line="259" w:lineRule="auto"/>
        <w:ind w:left="0" w:firstLine="0"/>
      </w:pPr>
      <w:r w:rsidRPr="008D70C2">
        <w:rPr>
          <w:lang w:bidi="en-US"/>
        </w:rPr>
        <w:t xml:space="preserve"> </w:t>
      </w:r>
    </w:p>
    <w:p w14:paraId="14A9D597" w14:textId="77777777" w:rsidR="00D50745" w:rsidRPr="008124B7" w:rsidRDefault="00916B7A">
      <w:pPr>
        <w:ind w:left="-5"/>
      </w:pPr>
      <w:r w:rsidRPr="008D70C2">
        <w:rPr>
          <w:lang w:bidi="en-US"/>
        </w:rPr>
        <w:t xml:space="preserve">There is space to note down an overall opinion of each cluster and/or to provide feedback for the lecturer. You can also use this for your written final recommendation with feedback for the lecturer. </w:t>
      </w:r>
    </w:p>
    <w:p w14:paraId="5273B3FB" w14:textId="77777777" w:rsidR="00D50745" w:rsidRPr="008124B7" w:rsidRDefault="00916B7A">
      <w:pPr>
        <w:spacing w:line="259" w:lineRule="auto"/>
        <w:ind w:left="0" w:firstLine="0"/>
      </w:pPr>
      <w:r w:rsidRPr="008D70C2">
        <w:rPr>
          <w:lang w:bidi="en-US"/>
        </w:rPr>
        <w:t xml:space="preserve"> </w:t>
      </w:r>
    </w:p>
    <w:p w14:paraId="3BCC91E1" w14:textId="560DB945" w:rsidR="00D50745" w:rsidRPr="008124B7" w:rsidRDefault="00916B7A">
      <w:pPr>
        <w:pStyle w:val="Kop1"/>
        <w:ind w:left="-5"/>
      </w:pPr>
      <w:r w:rsidRPr="008D70C2">
        <w:rPr>
          <w:lang w:bidi="en-US"/>
        </w:rPr>
        <w:t xml:space="preserve">Overall Assessment and Recommendation </w:t>
      </w:r>
    </w:p>
    <w:p w14:paraId="32053B95" w14:textId="15042E43" w:rsidR="00D50745" w:rsidRPr="008124B7" w:rsidRDefault="00916B7A">
      <w:pPr>
        <w:ind w:left="-5"/>
      </w:pPr>
      <w:r w:rsidRPr="008D70C2">
        <w:rPr>
          <w:lang w:bidi="en-US"/>
        </w:rPr>
        <w:t>You can use the separate competence cluster assessments to develop an opinion on the overall portfolio and to substantiate your recommendation to grant or not grant the UTQ. The notes on your recommendation are particularly useful and informative for lecturers. This feedback will be enclosed for the lecturer so they can use it to guide their further development.</w:t>
      </w:r>
    </w:p>
    <w:p w14:paraId="0DCB8A9D" w14:textId="77777777" w:rsidR="00D50745" w:rsidRPr="008124B7" w:rsidRDefault="00916B7A">
      <w:pPr>
        <w:spacing w:line="259" w:lineRule="auto"/>
        <w:ind w:left="0" w:firstLine="0"/>
      </w:pPr>
      <w:r w:rsidRPr="008D70C2">
        <w:rPr>
          <w:lang w:bidi="en-US"/>
        </w:rPr>
        <w:t xml:space="preserve"> </w:t>
      </w:r>
    </w:p>
    <w:p w14:paraId="54916773" w14:textId="77777777" w:rsidR="00D50745" w:rsidRPr="008124B7" w:rsidRDefault="00916B7A">
      <w:pPr>
        <w:spacing w:line="259" w:lineRule="auto"/>
        <w:ind w:left="0" w:firstLine="0"/>
      </w:pPr>
      <w:r w:rsidRPr="008D70C2">
        <w:rPr>
          <w:sz w:val="18"/>
          <w:lang w:bidi="en-US"/>
        </w:rPr>
        <w:t xml:space="preserve"> </w:t>
      </w:r>
      <w:r w:rsidRPr="008D70C2">
        <w:rPr>
          <w:sz w:val="18"/>
          <w:lang w:bidi="en-US"/>
        </w:rPr>
        <w:tab/>
        <w:t xml:space="preserve"> </w:t>
      </w:r>
    </w:p>
    <w:p w14:paraId="693A8C61" w14:textId="77777777" w:rsidR="00D50745" w:rsidRPr="008124B7" w:rsidRDefault="00916B7A">
      <w:pPr>
        <w:spacing w:line="259" w:lineRule="auto"/>
        <w:ind w:left="0" w:firstLine="0"/>
      </w:pPr>
      <w:r w:rsidRPr="008D70C2">
        <w:rPr>
          <w:sz w:val="18"/>
          <w:lang w:bidi="en-US"/>
        </w:rPr>
        <w:t xml:space="preserve"> </w:t>
      </w:r>
    </w:p>
    <w:tbl>
      <w:tblPr>
        <w:tblStyle w:val="TableGrid"/>
        <w:tblW w:w="9333" w:type="dxa"/>
        <w:tblInd w:w="-5" w:type="dxa"/>
        <w:tblCellMar>
          <w:top w:w="129" w:type="dxa"/>
          <w:left w:w="106" w:type="dxa"/>
          <w:bottom w:w="5" w:type="dxa"/>
          <w:right w:w="95" w:type="dxa"/>
        </w:tblCellMar>
        <w:tblLook w:val="04A0" w:firstRow="1" w:lastRow="0" w:firstColumn="1" w:lastColumn="0" w:noHBand="0" w:noVBand="1"/>
      </w:tblPr>
      <w:tblGrid>
        <w:gridCol w:w="9333"/>
      </w:tblGrid>
      <w:tr w:rsidR="00D50745" w:rsidRPr="008D70C2" w14:paraId="52C91FC3" w14:textId="77777777" w:rsidTr="002D4B13">
        <w:trPr>
          <w:trHeight w:val="514"/>
        </w:trPr>
        <w:tc>
          <w:tcPr>
            <w:tcW w:w="93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284AC5" w14:textId="77777777" w:rsidR="00D50745" w:rsidRPr="008D70C2" w:rsidRDefault="00916B7A">
            <w:pPr>
              <w:spacing w:line="259" w:lineRule="auto"/>
              <w:ind w:left="0" w:firstLine="0"/>
              <w:rPr>
                <w:lang w:val="nl-NL"/>
              </w:rPr>
            </w:pPr>
            <w:r w:rsidRPr="008D70C2">
              <w:rPr>
                <w:b/>
                <w:lang w:bidi="en-US"/>
              </w:rPr>
              <w:t xml:space="preserve">Teaching Skills Competences </w:t>
            </w:r>
          </w:p>
        </w:tc>
      </w:tr>
      <w:tr w:rsidR="00D50745" w:rsidRPr="000324C6" w14:paraId="563AF69F" w14:textId="77777777" w:rsidTr="002D4B13">
        <w:trPr>
          <w:trHeight w:val="611"/>
        </w:trPr>
        <w:tc>
          <w:tcPr>
            <w:tcW w:w="9333" w:type="dxa"/>
            <w:tcBorders>
              <w:top w:val="single" w:sz="4" w:space="0" w:color="000000"/>
              <w:left w:val="single" w:sz="4" w:space="0" w:color="000000"/>
              <w:bottom w:val="single" w:sz="4" w:space="0" w:color="000000"/>
              <w:right w:val="single" w:sz="4" w:space="0" w:color="000000"/>
            </w:tcBorders>
          </w:tcPr>
          <w:p w14:paraId="08D45E86" w14:textId="5C6F8845" w:rsidR="00D50745" w:rsidRPr="008124B7" w:rsidRDefault="00916B7A">
            <w:pPr>
              <w:spacing w:line="259" w:lineRule="auto"/>
              <w:ind w:left="0" w:firstLine="0"/>
            </w:pPr>
            <w:r w:rsidRPr="008D70C2">
              <w:rPr>
                <w:sz w:val="18"/>
                <w:lang w:bidi="en-US"/>
              </w:rPr>
              <w:t xml:space="preserve">You are able to develop education, perform teaching activities, and supervise students in the main modes of instruction in academic education. </w:t>
            </w:r>
          </w:p>
        </w:tc>
      </w:tr>
      <w:tr w:rsidR="00D50745" w:rsidRPr="000324C6" w14:paraId="3A2F6326" w14:textId="77777777" w:rsidTr="002D4B13">
        <w:trPr>
          <w:trHeight w:val="2086"/>
        </w:trPr>
        <w:tc>
          <w:tcPr>
            <w:tcW w:w="9333" w:type="dxa"/>
            <w:tcBorders>
              <w:top w:val="single" w:sz="4" w:space="0" w:color="000000"/>
              <w:left w:val="single" w:sz="4" w:space="0" w:color="000000"/>
              <w:bottom w:val="single" w:sz="4" w:space="0" w:color="000000"/>
              <w:right w:val="single" w:sz="4" w:space="0" w:color="000000"/>
            </w:tcBorders>
            <w:vAlign w:val="bottom"/>
          </w:tcPr>
          <w:p w14:paraId="2F141797" w14:textId="77777777" w:rsidR="00D50745" w:rsidRPr="008124B7" w:rsidRDefault="00916B7A">
            <w:pPr>
              <w:spacing w:after="91" w:line="259" w:lineRule="auto"/>
              <w:ind w:left="0" w:firstLine="0"/>
            </w:pPr>
            <w:r w:rsidRPr="008D70C2">
              <w:rPr>
                <w:sz w:val="18"/>
                <w:lang w:bidi="en-US"/>
              </w:rPr>
              <w:lastRenderedPageBreak/>
              <w:t xml:space="preserve">You base your design, development, and performance of education and your supervision on: </w:t>
            </w:r>
          </w:p>
          <w:p w14:paraId="30D9CFED" w14:textId="77777777" w:rsidR="00D50745" w:rsidRPr="008124B7" w:rsidRDefault="00916B7A">
            <w:pPr>
              <w:numPr>
                <w:ilvl w:val="0"/>
                <w:numId w:val="2"/>
              </w:numPr>
              <w:spacing w:after="29" w:line="239" w:lineRule="auto"/>
              <w:ind w:hanging="360"/>
            </w:pPr>
            <w:r w:rsidRPr="008D70C2">
              <w:rPr>
                <w:sz w:val="18"/>
                <w:lang w:bidi="en-US"/>
              </w:rPr>
              <w:t xml:space="preserve">your in-depth knowledge of the background, starting principles, final qualifications, structure, content, and testing of the curriculum; </w:t>
            </w:r>
          </w:p>
          <w:p w14:paraId="2F0A894C" w14:textId="77777777" w:rsidR="00D50745" w:rsidRPr="008124B7" w:rsidRDefault="00916B7A">
            <w:pPr>
              <w:numPr>
                <w:ilvl w:val="0"/>
                <w:numId w:val="2"/>
              </w:numPr>
              <w:spacing w:after="11" w:line="259" w:lineRule="auto"/>
              <w:ind w:hanging="360"/>
            </w:pPr>
            <w:r w:rsidRPr="008D70C2">
              <w:rPr>
                <w:sz w:val="18"/>
                <w:lang w:bidi="en-US"/>
              </w:rPr>
              <w:t xml:space="preserve">education and teaching methodology literature; </w:t>
            </w:r>
          </w:p>
          <w:p w14:paraId="4241E60D" w14:textId="77777777" w:rsidR="00D50745" w:rsidRPr="008D70C2" w:rsidRDefault="00916B7A">
            <w:pPr>
              <w:numPr>
                <w:ilvl w:val="0"/>
                <w:numId w:val="2"/>
              </w:numPr>
              <w:spacing w:after="12" w:line="259" w:lineRule="auto"/>
              <w:ind w:hanging="360"/>
              <w:rPr>
                <w:lang w:val="nl-NL"/>
              </w:rPr>
            </w:pPr>
            <w:r w:rsidRPr="008D70C2">
              <w:rPr>
                <w:sz w:val="18"/>
                <w:lang w:bidi="en-US"/>
              </w:rPr>
              <w:t xml:space="preserve">scientific insights about learning; </w:t>
            </w:r>
          </w:p>
          <w:p w14:paraId="75235876" w14:textId="3DCBA74B" w:rsidR="00D50745" w:rsidRPr="008124B7" w:rsidRDefault="00916B7A">
            <w:pPr>
              <w:numPr>
                <w:ilvl w:val="0"/>
                <w:numId w:val="2"/>
              </w:numPr>
              <w:spacing w:after="31" w:line="239" w:lineRule="auto"/>
              <w:ind w:hanging="360"/>
            </w:pPr>
            <w:r w:rsidRPr="008D70C2">
              <w:rPr>
                <w:sz w:val="18"/>
                <w:lang w:bidi="en-US"/>
              </w:rPr>
              <w:t xml:space="preserve">developments in education and new teaching and learning aids, including learning aids that are specific to your field of expertise; </w:t>
            </w:r>
          </w:p>
          <w:p w14:paraId="68059B9A" w14:textId="77777777" w:rsidR="00D50745" w:rsidRPr="008124B7" w:rsidRDefault="00916B7A">
            <w:pPr>
              <w:numPr>
                <w:ilvl w:val="0"/>
                <w:numId w:val="2"/>
              </w:numPr>
              <w:spacing w:line="259" w:lineRule="auto"/>
              <w:ind w:hanging="360"/>
            </w:pPr>
            <w:r w:rsidRPr="008D70C2">
              <w:rPr>
                <w:sz w:val="18"/>
                <w:lang w:bidi="en-US"/>
              </w:rPr>
              <w:t xml:space="preserve">your up-to-date knowledge of the field of expertise you are teaching. </w:t>
            </w:r>
          </w:p>
        </w:tc>
      </w:tr>
      <w:tr w:rsidR="00D50745" w:rsidRPr="000324C6" w14:paraId="55E32599" w14:textId="77777777" w:rsidTr="002D4B13">
        <w:trPr>
          <w:trHeight w:val="2804"/>
        </w:trPr>
        <w:tc>
          <w:tcPr>
            <w:tcW w:w="9333" w:type="dxa"/>
            <w:tcBorders>
              <w:top w:val="single" w:sz="4" w:space="0" w:color="000000"/>
              <w:left w:val="single" w:sz="4" w:space="0" w:color="000000"/>
              <w:bottom w:val="single" w:sz="4" w:space="0" w:color="000000"/>
              <w:right w:val="single" w:sz="4" w:space="0" w:color="000000"/>
            </w:tcBorders>
            <w:vAlign w:val="bottom"/>
          </w:tcPr>
          <w:p w14:paraId="46FB7A7A" w14:textId="77777777" w:rsidR="00D50745" w:rsidRPr="008124B7" w:rsidRDefault="00916B7A">
            <w:pPr>
              <w:spacing w:after="91" w:line="259" w:lineRule="auto"/>
              <w:ind w:left="0" w:firstLine="0"/>
            </w:pPr>
            <w:r w:rsidRPr="008D70C2">
              <w:rPr>
                <w:sz w:val="18"/>
                <w:lang w:bidi="en-US"/>
              </w:rPr>
              <w:t xml:space="preserve">The learning materials (sources, assignments) that you design and develop: </w:t>
            </w:r>
          </w:p>
          <w:p w14:paraId="389673B6" w14:textId="48DDB51F" w:rsidR="00D50745" w:rsidRPr="008124B7" w:rsidRDefault="00916B7A">
            <w:pPr>
              <w:numPr>
                <w:ilvl w:val="0"/>
                <w:numId w:val="3"/>
              </w:numPr>
              <w:spacing w:after="12" w:line="259" w:lineRule="auto"/>
              <w:ind w:hanging="360"/>
            </w:pPr>
            <w:r w:rsidRPr="008D70C2">
              <w:rPr>
                <w:sz w:val="18"/>
                <w:lang w:bidi="en-US"/>
              </w:rPr>
              <w:t xml:space="preserve">help students reach the expected learning objectives efficiently; </w:t>
            </w:r>
          </w:p>
          <w:p w14:paraId="7EE1DB57" w14:textId="77777777" w:rsidR="00D50745" w:rsidRPr="008124B7" w:rsidRDefault="00916B7A">
            <w:pPr>
              <w:numPr>
                <w:ilvl w:val="0"/>
                <w:numId w:val="3"/>
              </w:numPr>
              <w:spacing w:after="34" w:line="237" w:lineRule="auto"/>
              <w:ind w:hanging="360"/>
            </w:pPr>
            <w:r w:rsidRPr="008D70C2">
              <w:rPr>
                <w:sz w:val="18"/>
                <w:lang w:bidi="en-US"/>
              </w:rPr>
              <w:t xml:space="preserve">provide students with sufficient information to make decisions about their use in their studies; </w:t>
            </w:r>
          </w:p>
          <w:p w14:paraId="39A88AB9" w14:textId="77777777" w:rsidR="00D50745" w:rsidRPr="008124B7" w:rsidRDefault="00916B7A">
            <w:pPr>
              <w:numPr>
                <w:ilvl w:val="0"/>
                <w:numId w:val="3"/>
              </w:numPr>
              <w:spacing w:after="12" w:line="259" w:lineRule="auto"/>
              <w:ind w:hanging="360"/>
            </w:pPr>
            <w:r w:rsidRPr="008D70C2">
              <w:rPr>
                <w:sz w:val="18"/>
                <w:lang w:bidi="en-US"/>
              </w:rPr>
              <w:t xml:space="preserve">link to other learning materials in the same phase of the study; </w:t>
            </w:r>
          </w:p>
          <w:p w14:paraId="11DEA743" w14:textId="7C7A4E09" w:rsidR="00D50745" w:rsidRPr="008124B7" w:rsidRDefault="00916B7A">
            <w:pPr>
              <w:numPr>
                <w:ilvl w:val="0"/>
                <w:numId w:val="3"/>
              </w:numPr>
              <w:spacing w:after="29" w:line="239" w:lineRule="auto"/>
              <w:ind w:hanging="360"/>
            </w:pPr>
            <w:r w:rsidRPr="008D70C2">
              <w:rPr>
                <w:sz w:val="18"/>
                <w:lang w:bidi="en-US"/>
              </w:rPr>
              <w:t xml:space="preserve">are placed, whenever possible, in a context that is meaningful for the student and the professional practice, and includes the patient perspective; </w:t>
            </w:r>
          </w:p>
          <w:p w14:paraId="25C376D4" w14:textId="77777777" w:rsidR="00D50745" w:rsidRPr="008124B7" w:rsidRDefault="00916B7A">
            <w:pPr>
              <w:numPr>
                <w:ilvl w:val="0"/>
                <w:numId w:val="3"/>
              </w:numPr>
              <w:spacing w:after="11" w:line="259" w:lineRule="auto"/>
              <w:ind w:hanging="360"/>
            </w:pPr>
            <w:r w:rsidRPr="008D70C2">
              <w:rPr>
                <w:sz w:val="18"/>
                <w:lang w:bidi="en-US"/>
              </w:rPr>
              <w:t xml:space="preserve">are varied in form, structure, and use of medium; </w:t>
            </w:r>
          </w:p>
          <w:p w14:paraId="56B2736A" w14:textId="77777777" w:rsidR="00D50745" w:rsidRPr="008124B7" w:rsidRDefault="00916B7A">
            <w:pPr>
              <w:numPr>
                <w:ilvl w:val="0"/>
                <w:numId w:val="3"/>
              </w:numPr>
              <w:spacing w:after="12" w:line="259" w:lineRule="auto"/>
              <w:ind w:hanging="360"/>
            </w:pPr>
            <w:r w:rsidRPr="008D70C2">
              <w:rPr>
                <w:sz w:val="18"/>
                <w:lang w:bidi="en-US"/>
              </w:rPr>
              <w:t xml:space="preserve">are explained and justified in their didactics; </w:t>
            </w:r>
          </w:p>
          <w:p w14:paraId="17027F87" w14:textId="26CEE0D9" w:rsidR="00D50745" w:rsidRPr="008124B7" w:rsidRDefault="00916B7A">
            <w:pPr>
              <w:numPr>
                <w:ilvl w:val="0"/>
                <w:numId w:val="3"/>
              </w:numPr>
              <w:spacing w:line="259" w:lineRule="auto"/>
              <w:ind w:hanging="360"/>
            </w:pPr>
            <w:r w:rsidRPr="008D70C2">
              <w:rPr>
                <w:sz w:val="18"/>
                <w:lang w:bidi="en-US"/>
              </w:rPr>
              <w:t xml:space="preserve">contain opportunities for assessment or </w:t>
            </w:r>
            <w:r w:rsidR="00670663" w:rsidRPr="008D70C2">
              <w:rPr>
                <w:sz w:val="18"/>
                <w:lang w:bidi="en-US"/>
              </w:rPr>
              <w:t>self-assessment</w:t>
            </w:r>
            <w:r w:rsidRPr="008D70C2">
              <w:rPr>
                <w:sz w:val="18"/>
                <w:lang w:bidi="en-US"/>
              </w:rPr>
              <w:t xml:space="preserve"> with feedback that students can use to evaluate and guide their own learning process. </w:t>
            </w:r>
          </w:p>
        </w:tc>
      </w:tr>
      <w:tr w:rsidR="00D50745" w:rsidRPr="000324C6" w14:paraId="7643962B" w14:textId="77777777" w:rsidTr="002D4B13">
        <w:trPr>
          <w:trHeight w:val="1248"/>
        </w:trPr>
        <w:tc>
          <w:tcPr>
            <w:tcW w:w="9333" w:type="dxa"/>
            <w:tcBorders>
              <w:top w:val="single" w:sz="4" w:space="0" w:color="000000"/>
              <w:left w:val="single" w:sz="4" w:space="0" w:color="000000"/>
              <w:bottom w:val="single" w:sz="4" w:space="0" w:color="000000"/>
              <w:right w:val="single" w:sz="4" w:space="0" w:color="000000"/>
            </w:tcBorders>
          </w:tcPr>
          <w:p w14:paraId="06264A55" w14:textId="77777777" w:rsidR="00D50745" w:rsidRPr="008124B7" w:rsidRDefault="00916B7A">
            <w:pPr>
              <w:spacing w:after="91" w:line="259" w:lineRule="auto"/>
              <w:ind w:left="0" w:firstLine="0"/>
            </w:pPr>
            <w:r w:rsidRPr="008D70C2">
              <w:rPr>
                <w:sz w:val="18"/>
                <w:lang w:bidi="en-US"/>
              </w:rPr>
              <w:t xml:space="preserve">The teaching and guidance activities that you perform: </w:t>
            </w:r>
          </w:p>
          <w:p w14:paraId="05FE5A00" w14:textId="398511E6" w:rsidR="00D50745" w:rsidRPr="008124B7" w:rsidRDefault="00916B7A" w:rsidP="00B0126F">
            <w:pPr>
              <w:numPr>
                <w:ilvl w:val="0"/>
                <w:numId w:val="4"/>
              </w:numPr>
              <w:spacing w:after="12" w:line="259" w:lineRule="auto"/>
              <w:ind w:left="404" w:right="27" w:firstLine="10"/>
            </w:pPr>
            <w:r w:rsidRPr="008D70C2">
              <w:rPr>
                <w:sz w:val="18"/>
                <w:lang w:bidi="en-US"/>
              </w:rPr>
              <w:t xml:space="preserve">challenge the students to engage in constructive, self-managing, practice-oriented, and collaborative study; </w:t>
            </w:r>
          </w:p>
          <w:p w14:paraId="09CF718B" w14:textId="15DB6B91" w:rsidR="00D50745" w:rsidRPr="008124B7" w:rsidRDefault="00916B7A" w:rsidP="00B0126F">
            <w:pPr>
              <w:numPr>
                <w:ilvl w:val="0"/>
                <w:numId w:val="4"/>
              </w:numPr>
              <w:spacing w:line="259" w:lineRule="auto"/>
              <w:ind w:left="404" w:right="27" w:firstLine="10"/>
            </w:pPr>
            <w:r w:rsidRPr="008D70C2">
              <w:rPr>
                <w:sz w:val="18"/>
                <w:lang w:bidi="en-US"/>
              </w:rPr>
              <w:t xml:space="preserve">match with the requirements and personal characteristics of the students; relate to the learning objectives of the students insofar as they fit into the goals of the program. </w:t>
            </w:r>
          </w:p>
        </w:tc>
      </w:tr>
      <w:tr w:rsidR="00D50745" w:rsidRPr="000324C6" w14:paraId="18AB66D2" w14:textId="77777777" w:rsidTr="002D4B13">
        <w:trPr>
          <w:trHeight w:val="1366"/>
        </w:trPr>
        <w:tc>
          <w:tcPr>
            <w:tcW w:w="9333" w:type="dxa"/>
            <w:tcBorders>
              <w:top w:val="single" w:sz="4" w:space="0" w:color="000000"/>
              <w:left w:val="single" w:sz="4" w:space="0" w:color="000000"/>
              <w:bottom w:val="single" w:sz="4" w:space="0" w:color="000000"/>
              <w:right w:val="single" w:sz="4" w:space="0" w:color="000000"/>
            </w:tcBorders>
            <w:vAlign w:val="bottom"/>
          </w:tcPr>
          <w:p w14:paraId="19E4E410" w14:textId="77777777" w:rsidR="00D50745" w:rsidRPr="008D70C2" w:rsidRDefault="00916B7A">
            <w:pPr>
              <w:spacing w:after="91" w:line="259" w:lineRule="auto"/>
              <w:ind w:left="0" w:firstLine="0"/>
              <w:rPr>
                <w:lang w:val="nl-NL"/>
              </w:rPr>
            </w:pPr>
            <w:r w:rsidRPr="008D70C2">
              <w:rPr>
                <w:sz w:val="18"/>
                <w:lang w:bidi="en-US"/>
              </w:rPr>
              <w:t xml:space="preserve">As required, you can: </w:t>
            </w:r>
          </w:p>
          <w:p w14:paraId="7D0DF7C6" w14:textId="10C3F09C" w:rsidR="00D50745" w:rsidRPr="008124B7" w:rsidRDefault="00916B7A">
            <w:pPr>
              <w:numPr>
                <w:ilvl w:val="0"/>
                <w:numId w:val="5"/>
              </w:numPr>
              <w:spacing w:after="29" w:line="239" w:lineRule="auto"/>
              <w:ind w:hanging="360"/>
            </w:pPr>
            <w:r w:rsidRPr="008D70C2">
              <w:rPr>
                <w:sz w:val="18"/>
                <w:lang w:bidi="en-US"/>
              </w:rPr>
              <w:t xml:space="preserve">explain the structure, content, organization, testing, and rules and regulations (EER) of the curriculum to students, and direct them towards further information; </w:t>
            </w:r>
          </w:p>
          <w:p w14:paraId="1BE76F74" w14:textId="77777777" w:rsidR="00D50745" w:rsidRPr="008124B7" w:rsidRDefault="00916B7A">
            <w:pPr>
              <w:numPr>
                <w:ilvl w:val="0"/>
                <w:numId w:val="5"/>
              </w:numPr>
              <w:spacing w:line="259" w:lineRule="auto"/>
              <w:ind w:hanging="360"/>
            </w:pPr>
            <w:r w:rsidRPr="008D70C2">
              <w:rPr>
                <w:sz w:val="18"/>
                <w:lang w:bidi="en-US"/>
              </w:rPr>
              <w:t xml:space="preserve">assess the quality of the professional information that students use in their study, and provide adequate feedback. </w:t>
            </w:r>
          </w:p>
        </w:tc>
      </w:tr>
      <w:tr w:rsidR="00D50745" w:rsidRPr="000324C6" w14:paraId="082009D3" w14:textId="77777777" w:rsidTr="002D4B13">
        <w:trPr>
          <w:trHeight w:val="1034"/>
        </w:trPr>
        <w:tc>
          <w:tcPr>
            <w:tcW w:w="9333" w:type="dxa"/>
            <w:tcBorders>
              <w:top w:val="single" w:sz="4" w:space="0" w:color="000000"/>
              <w:left w:val="single" w:sz="4" w:space="0" w:color="000000"/>
              <w:bottom w:val="single" w:sz="4" w:space="0" w:color="000000"/>
              <w:right w:val="single" w:sz="4" w:space="0" w:color="000000"/>
            </w:tcBorders>
          </w:tcPr>
          <w:p w14:paraId="02944A2E" w14:textId="77777777" w:rsidR="00D50745" w:rsidRPr="008D70C2" w:rsidRDefault="00916B7A">
            <w:pPr>
              <w:spacing w:after="90" w:line="259" w:lineRule="auto"/>
              <w:ind w:left="0" w:firstLine="0"/>
              <w:rPr>
                <w:lang w:val="nl-NL"/>
              </w:rPr>
            </w:pPr>
            <w:r w:rsidRPr="008D70C2">
              <w:rPr>
                <w:sz w:val="18"/>
                <w:lang w:bidi="en-US"/>
              </w:rPr>
              <w:t xml:space="preserve">Your interaction with students: </w:t>
            </w:r>
          </w:p>
          <w:p w14:paraId="0DEE698E" w14:textId="77777777" w:rsidR="00D50745" w:rsidRPr="008124B7" w:rsidRDefault="00916B7A">
            <w:pPr>
              <w:numPr>
                <w:ilvl w:val="0"/>
                <w:numId w:val="6"/>
              </w:numPr>
              <w:spacing w:after="12" w:line="259" w:lineRule="auto"/>
              <w:ind w:hanging="360"/>
            </w:pPr>
            <w:r w:rsidRPr="008D70C2">
              <w:rPr>
                <w:sz w:val="18"/>
                <w:lang w:bidi="en-US"/>
              </w:rPr>
              <w:t xml:space="preserve">matches the dynamics of the group; </w:t>
            </w:r>
          </w:p>
          <w:p w14:paraId="0E5431D3" w14:textId="77777777" w:rsidR="00D50745" w:rsidRPr="008124B7" w:rsidRDefault="00916B7A">
            <w:pPr>
              <w:numPr>
                <w:ilvl w:val="0"/>
                <w:numId w:val="6"/>
              </w:numPr>
              <w:spacing w:line="259" w:lineRule="auto"/>
              <w:ind w:hanging="360"/>
            </w:pPr>
            <w:r w:rsidRPr="008D70C2">
              <w:rPr>
                <w:sz w:val="18"/>
                <w:lang w:bidi="en-US"/>
              </w:rPr>
              <w:t xml:space="preserve">contributes to their and your academic development. </w:t>
            </w:r>
          </w:p>
          <w:p w14:paraId="4F082FD6" w14:textId="77777777" w:rsidR="00D50745" w:rsidRPr="008124B7" w:rsidRDefault="00916B7A">
            <w:pPr>
              <w:spacing w:line="259" w:lineRule="auto"/>
              <w:ind w:left="0" w:firstLine="0"/>
            </w:pPr>
            <w:r w:rsidRPr="008D70C2">
              <w:rPr>
                <w:sz w:val="2"/>
                <w:lang w:bidi="en-US"/>
              </w:rPr>
              <w:t xml:space="preserve"> </w:t>
            </w:r>
          </w:p>
        </w:tc>
      </w:tr>
    </w:tbl>
    <w:p w14:paraId="50259867" w14:textId="77777777" w:rsidR="00D50745" w:rsidRPr="008124B7" w:rsidRDefault="00916B7A">
      <w:pPr>
        <w:spacing w:line="259" w:lineRule="auto"/>
        <w:ind w:left="0" w:right="4484" w:firstLine="0"/>
        <w:jc w:val="right"/>
      </w:pPr>
      <w:r w:rsidRPr="008D70C2">
        <w:rPr>
          <w:rFonts w:ascii="Calibri" w:eastAsia="Calibri" w:hAnsi="Calibri" w:cs="Calibri"/>
          <w:sz w:val="22"/>
          <w:lang w:bidi="en-US"/>
        </w:rPr>
        <w:t xml:space="preserve"> </w:t>
      </w:r>
    </w:p>
    <w:p w14:paraId="135D8BF8" w14:textId="77777777" w:rsidR="00D50745" w:rsidRPr="008124B7" w:rsidRDefault="00916B7A">
      <w:pPr>
        <w:spacing w:after="158" w:line="259" w:lineRule="auto"/>
        <w:ind w:left="0" w:firstLine="0"/>
      </w:pPr>
      <w:r w:rsidRPr="008D70C2">
        <w:rPr>
          <w:rFonts w:ascii="Calibri" w:eastAsia="Calibri" w:hAnsi="Calibri" w:cs="Calibri"/>
          <w:sz w:val="4"/>
          <w:lang w:bidi="en-US"/>
        </w:rPr>
        <w:t xml:space="preserve"> </w:t>
      </w:r>
    </w:p>
    <w:tbl>
      <w:tblPr>
        <w:tblStyle w:val="TableGrid"/>
        <w:tblW w:w="9333" w:type="dxa"/>
        <w:tblInd w:w="-5" w:type="dxa"/>
        <w:tblCellMar>
          <w:top w:w="56" w:type="dxa"/>
          <w:right w:w="4" w:type="dxa"/>
        </w:tblCellMar>
        <w:tblLook w:val="04A0" w:firstRow="1" w:lastRow="0" w:firstColumn="1" w:lastColumn="0" w:noHBand="0" w:noVBand="1"/>
      </w:tblPr>
      <w:tblGrid>
        <w:gridCol w:w="1396"/>
        <w:gridCol w:w="128"/>
        <w:gridCol w:w="194"/>
        <w:gridCol w:w="3647"/>
        <w:gridCol w:w="130"/>
        <w:gridCol w:w="194"/>
        <w:gridCol w:w="3644"/>
      </w:tblGrid>
      <w:tr w:rsidR="00D50745" w:rsidRPr="008D70C2" w14:paraId="5C333DCE" w14:textId="77777777" w:rsidTr="002D4B13">
        <w:trPr>
          <w:trHeight w:val="390"/>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06CF5D19" w14:textId="47F23E14" w:rsidR="00D50745" w:rsidRPr="008D70C2" w:rsidRDefault="00916B7A">
            <w:pPr>
              <w:spacing w:line="259" w:lineRule="auto"/>
              <w:ind w:left="0" w:right="2" w:firstLine="0"/>
              <w:jc w:val="center"/>
              <w:rPr>
                <w:lang w:val="nl-NL"/>
              </w:rPr>
            </w:pPr>
            <w:r w:rsidRPr="008D70C2">
              <w:rPr>
                <w:b/>
                <w:lang w:bidi="en-US"/>
              </w:rPr>
              <w:t xml:space="preserve">Teaching Skills Assessment </w:t>
            </w:r>
          </w:p>
        </w:tc>
      </w:tr>
      <w:tr w:rsidR="00D50745" w:rsidRPr="008D70C2" w14:paraId="6B57B483" w14:textId="77777777" w:rsidTr="002D4B13">
        <w:trPr>
          <w:trHeight w:val="499"/>
        </w:trPr>
        <w:tc>
          <w:tcPr>
            <w:tcW w:w="1396" w:type="dxa"/>
            <w:tcBorders>
              <w:top w:val="single" w:sz="4" w:space="0" w:color="000000"/>
              <w:left w:val="single" w:sz="4" w:space="0" w:color="000000"/>
              <w:bottom w:val="single" w:sz="4" w:space="0" w:color="FFFFFF"/>
              <w:right w:val="nil"/>
            </w:tcBorders>
          </w:tcPr>
          <w:p w14:paraId="34D6EABE" w14:textId="77777777" w:rsidR="00D50745" w:rsidRPr="008D70C2" w:rsidRDefault="00916B7A">
            <w:pPr>
              <w:spacing w:line="259" w:lineRule="auto"/>
              <w:ind w:left="106" w:firstLine="0"/>
              <w:rPr>
                <w:lang w:val="nl-NL"/>
              </w:rPr>
            </w:pPr>
            <w:r w:rsidRPr="008D70C2">
              <w:rPr>
                <w:sz w:val="18"/>
                <w:lang w:bidi="en-US"/>
              </w:rPr>
              <w:t xml:space="preserve"> </w:t>
            </w:r>
          </w:p>
        </w:tc>
        <w:tc>
          <w:tcPr>
            <w:tcW w:w="3969" w:type="dxa"/>
            <w:gridSpan w:val="3"/>
            <w:tcBorders>
              <w:top w:val="single" w:sz="4" w:space="0" w:color="000000"/>
              <w:left w:val="nil"/>
              <w:bottom w:val="single" w:sz="4" w:space="0" w:color="000000"/>
              <w:right w:val="nil"/>
            </w:tcBorders>
            <w:shd w:val="clear" w:color="auto" w:fill="FFC000"/>
          </w:tcPr>
          <w:p w14:paraId="33F84BDF" w14:textId="77777777" w:rsidR="00D50745" w:rsidRPr="008D70C2" w:rsidRDefault="00916B7A">
            <w:pPr>
              <w:spacing w:line="259" w:lineRule="auto"/>
              <w:ind w:left="0" w:firstLine="0"/>
              <w:jc w:val="center"/>
              <w:rPr>
                <w:lang w:val="nl-NL"/>
              </w:rPr>
            </w:pPr>
            <w:r w:rsidRPr="008D70C2">
              <w:rPr>
                <w:b/>
                <w:sz w:val="18"/>
                <w:lang w:bidi="en-US"/>
              </w:rPr>
              <w:t xml:space="preserve">Not yet clear </w:t>
            </w:r>
          </w:p>
        </w:tc>
        <w:tc>
          <w:tcPr>
            <w:tcW w:w="3968" w:type="dxa"/>
            <w:gridSpan w:val="3"/>
            <w:tcBorders>
              <w:top w:val="single" w:sz="4" w:space="0" w:color="000000"/>
              <w:left w:val="nil"/>
              <w:bottom w:val="double" w:sz="5" w:space="0" w:color="000000"/>
              <w:right w:val="single" w:sz="4" w:space="0" w:color="000000"/>
            </w:tcBorders>
            <w:shd w:val="clear" w:color="auto" w:fill="9BBB59"/>
          </w:tcPr>
          <w:p w14:paraId="5783837A" w14:textId="77777777" w:rsidR="00D50745" w:rsidRPr="008D70C2" w:rsidRDefault="00916B7A">
            <w:pPr>
              <w:spacing w:line="259" w:lineRule="auto"/>
              <w:ind w:left="1" w:firstLine="0"/>
              <w:jc w:val="center"/>
              <w:rPr>
                <w:lang w:val="nl-NL"/>
              </w:rPr>
            </w:pPr>
            <w:r w:rsidRPr="008D70C2">
              <w:rPr>
                <w:b/>
                <w:sz w:val="18"/>
                <w:lang w:bidi="en-US"/>
              </w:rPr>
              <w:t xml:space="preserve">Clear </w:t>
            </w:r>
          </w:p>
        </w:tc>
      </w:tr>
      <w:tr w:rsidR="00D50745" w:rsidRPr="000324C6" w14:paraId="7D1BE3AB" w14:textId="77777777" w:rsidTr="002D4B13">
        <w:trPr>
          <w:trHeight w:val="209"/>
        </w:trPr>
        <w:tc>
          <w:tcPr>
            <w:tcW w:w="1396" w:type="dxa"/>
            <w:vMerge w:val="restart"/>
            <w:tcBorders>
              <w:top w:val="single" w:sz="4" w:space="0" w:color="FFFFFF"/>
              <w:left w:val="single" w:sz="4" w:space="0" w:color="000000"/>
              <w:bottom w:val="single" w:sz="4" w:space="0" w:color="000000"/>
              <w:right w:val="single" w:sz="4" w:space="0" w:color="000000"/>
            </w:tcBorders>
          </w:tcPr>
          <w:p w14:paraId="1EB4F396" w14:textId="77777777" w:rsidR="00D50745" w:rsidRPr="008D70C2" w:rsidRDefault="00916B7A">
            <w:pPr>
              <w:spacing w:line="259" w:lineRule="auto"/>
              <w:ind w:left="106" w:firstLine="0"/>
              <w:rPr>
                <w:lang w:val="nl-NL"/>
              </w:rPr>
            </w:pPr>
            <w:r w:rsidRPr="008D70C2">
              <w:rPr>
                <w:b/>
                <w:sz w:val="18"/>
                <w:lang w:bidi="en-US"/>
              </w:rPr>
              <w:t xml:space="preserve">Reflection </w:t>
            </w:r>
          </w:p>
        </w:tc>
        <w:tc>
          <w:tcPr>
            <w:tcW w:w="3969" w:type="dxa"/>
            <w:gridSpan w:val="3"/>
            <w:vMerge w:val="restart"/>
            <w:tcBorders>
              <w:top w:val="single" w:sz="4" w:space="0" w:color="000000"/>
              <w:left w:val="single" w:sz="4" w:space="0" w:color="000000"/>
              <w:bottom w:val="double" w:sz="5" w:space="0" w:color="000000"/>
              <w:right w:val="single" w:sz="4" w:space="0" w:color="000000"/>
            </w:tcBorders>
            <w:shd w:val="clear" w:color="auto" w:fill="FFC000"/>
          </w:tcPr>
          <w:p w14:paraId="1EF18DD9" w14:textId="1925A99F" w:rsidR="00D50745" w:rsidRPr="008124B7" w:rsidRDefault="00916B7A">
            <w:pPr>
              <w:spacing w:line="259" w:lineRule="auto"/>
              <w:ind w:left="128" w:firstLine="0"/>
            </w:pPr>
            <w:r w:rsidRPr="008D70C2">
              <w:rPr>
                <w:rFonts w:ascii="Calibri" w:eastAsia="Calibri" w:hAnsi="Calibri" w:cs="Calibri"/>
                <w:noProof/>
                <w:sz w:val="22"/>
                <w:lang w:eastAsia="zh-CN"/>
              </w:rPr>
              <mc:AlternateContent>
                <mc:Choice Requires="wpg">
                  <w:drawing>
                    <wp:inline distT="0" distB="0" distL="0" distR="0" wp14:anchorId="79BD47FA" wp14:editId="6D7F4CBC">
                      <wp:extent cx="123444" cy="123444"/>
                      <wp:effectExtent l="0" t="0" r="0" b="0"/>
                      <wp:docPr id="13773" name="Group 13773"/>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438" name="Shape 438"/>
                              <wps:cNvSpPr/>
                              <wps:spPr>
                                <a:xfrm>
                                  <a:off x="0" y="0"/>
                                  <a:ext cx="123444" cy="123444"/>
                                </a:xfrm>
                                <a:custGeom>
                                  <a:avLst/>
                                  <a:gdLst/>
                                  <a:ahLst/>
                                  <a:cxnLst/>
                                  <a:rect l="0" t="0" r="0" b="0"/>
                                  <a:pathLst>
                                    <a:path w="123444" h="123444">
                                      <a:moveTo>
                                        <a:pt x="0" y="123444"/>
                                      </a:moveTo>
                                      <a:lnTo>
                                        <a:pt x="123444" y="123444"/>
                                      </a:lnTo>
                                      <a:lnTo>
                                        <a:pt x="1234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7EBA3BE1" id="Group 13773"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bRbAIAADcGAAAOAAAAZHJzL2Uyb0RvYy54bWykVM1u2zAMvg/YOwi+L84f1s1o0sO65TJs&#10;xdo9ACNLtgFZEiQlTt5+FG0rXor20Ppg09RHivz4c3t3ahU7CucbozfZYjbPmNDclI2uNtnfpx+f&#10;vmTMB9AlKKPFJjsLn91tP3647WwhlqY2qhSOoRPti85usjoEW+S557Vowc+MFRoPpXEtBPx1VV46&#10;6NB7q/LlfP4574wrrTNceI/a+/4w25J/KQUPv6X0IjC1yTC2QG9H731859tbKCoHtm74EAa8IYoW&#10;Go2XJlf3EIAdXPPMVdtwZ7yRYcZNmxspGy4oB8xmMb/KZufMwVIuVdFVNtGE1F7x9Ga3/NfxwbGm&#10;xNqtbm5WGdPQYpnoZtarkKLOVgUid84+2gc3KKr+L2Z9kq6NX8yHnYjccyJXnALjqFwsV+v1OmMc&#10;jwaZyOc1VuiZFa+/v2qXj5fmMbYUSmexjfyFKf8+ph5rsIIK4GP+A1PrFTZ1zxMBWFQQKYRKFPnC&#10;I1vv4yflCQU/+LAThoiG408fiL6qHCWoR4mf9Cg6nIBXe99CiHYxyiiyLlWH1UmMp605iidDuHAp&#10;16WSGOkFovQUOpb+v8ojfkSNX0uOJ2iazxeBOM9jm00wXBkvkBpUxYSSQEmickqj0jHfrwvqS8D1&#10;IxUEmmOcPF32XpRGH7Gx+mqSFM5KRCqU/iMkjk/sb7Lzrtp/U44dIS4cemJrUHwIjTayUSpZzV+0&#10;ilBQtobB1+BmuIBcDp4iUtCuu3bLh2j6hYdrAykb1x6GlIwoLKNDste4rOnCSbZR3JvyTAuACMFJ&#10;I2poO1FEwyaN62/6T6jLvt/+AwAA//8DAFBLAwQUAAYACAAAACEA8LLyRtkAAAADAQAADwAAAGRy&#10;cy9kb3ducmV2LnhtbEyPQWvCQBCF7wX/wzIFb3UTW0ubZiMitScpqIXS25gdk2B2NmTXJP77ru1B&#10;L/MY3vDeN+l8MLXoqHWVZQXxJAJBnFtdcaHga7d6eAHhPLLG2jIpOJODeTa6SzHRtucNdVtfiBDC&#10;LkEFpfdNIqXLSzLoJrYhDt7BtgZ9WNtC6hb7EG5qOY2iZ2mw4tBQYkPLkvLj9mQUfPTYLx7j9259&#10;PCzPP7vZ5/c6JqXG98PiDYSnwV+P4YIf0CELTHt7Yu1ErSA84v/mxXt9ArH/V5ml8pY9+wUAAP//&#10;AwBQSwECLQAUAAYACAAAACEAtoM4kv4AAADhAQAAEwAAAAAAAAAAAAAAAAAAAAAAW0NvbnRlbnRf&#10;VHlwZXNdLnhtbFBLAQItABQABgAIAAAAIQA4/SH/1gAAAJQBAAALAAAAAAAAAAAAAAAAAC8BAABf&#10;cmVscy8ucmVsc1BLAQItABQABgAIAAAAIQD5HIbRbAIAADcGAAAOAAAAAAAAAAAAAAAAAC4CAABk&#10;cnMvZTJvRG9jLnhtbFBLAQItABQABgAIAAAAIQDwsvJG2QAAAAMBAAAPAAAAAAAAAAAAAAAAAMYE&#10;AABkcnMvZG93bnJldi54bWxQSwUGAAAAAAQABADzAAAAzAUAAAAA&#10;">
                      <v:shape id="Shape 438" o:spid="_x0000_s1027" style="position:absolute;width:123444;height:123444;visibility:visible;mso-wrap-style:square;v-text-anchor:top" coordsize="1234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s+8EA&#10;AADcAAAADwAAAGRycy9kb3ducmV2LnhtbERPy4rCMBTdD/gP4QruxnSsiHRMy6D4WI7VjbtLc207&#10;Njelibb+vVkIszyc9yobTCMe1LnasoKvaQSCuLC65lLB+bT9XIJwHlljY5kUPMlBlo4+Vpho2/OR&#10;HrkvRQhhl6CCyvs2kdIVFRl0U9sSB+5qO4M+wK6UusM+hJtGzqJoIQ3WHBoqbGldUXHL70ZB3O/o&#10;9LfZxvZSbu5X/bvfudteqcl4+PkG4Wnw/+K3+6AVzOOwNpwJR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rPvBAAAA3AAAAA8AAAAAAAAAAAAAAAAAmAIAAGRycy9kb3du&#10;cmV2LnhtbFBLBQYAAAAABAAEAPUAAACGAwAAAAA=&#10;" path="m,123444r123444,l123444,,,,,123444xe" filled="f" strokeweight=".72pt">
                        <v:path arrowok="t" textboxrect="0,0,123444,123444"/>
                      </v:shape>
                      <w10:anchorlock/>
                    </v:group>
                  </w:pict>
                </mc:Fallback>
              </mc:AlternateContent>
            </w:r>
            <w:r w:rsidR="00401833">
              <w:rPr>
                <w:sz w:val="18"/>
                <w:lang w:bidi="en-US"/>
              </w:rPr>
              <w:t xml:space="preserve"> </w:t>
            </w:r>
            <w:r w:rsidRPr="008D70C2">
              <w:rPr>
                <w:sz w:val="18"/>
                <w:lang w:bidi="en-US"/>
              </w:rPr>
              <w:t xml:space="preserve">Reflection includes an insufficient number of competencies.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33DB74D5"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051DCF4C"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63A647C3" w14:textId="334461F4" w:rsidR="00D50745" w:rsidRPr="008124B7" w:rsidRDefault="000324C6" w:rsidP="006D333C">
            <w:pPr>
              <w:spacing w:line="259" w:lineRule="auto"/>
              <w:ind w:left="127" w:right="278" w:firstLine="51"/>
            </w:pPr>
            <w:r w:rsidRPr="000324C6">
              <w:rPr>
                <w:sz w:val="18"/>
                <w:lang w:bidi="en-US"/>
              </w:rPr>
              <w:t>Reflection includes a suff</w:t>
            </w:r>
            <w:r w:rsidR="00B0126F">
              <w:rPr>
                <w:sz w:val="18"/>
                <w:lang w:bidi="en-US"/>
              </w:rPr>
              <w:t>icient number of competencies.</w:t>
            </w:r>
          </w:p>
        </w:tc>
      </w:tr>
      <w:tr w:rsidR="00D50745" w:rsidRPr="000324C6" w14:paraId="5ECFA934" w14:textId="77777777" w:rsidTr="002D4B13">
        <w:trPr>
          <w:trHeight w:val="551"/>
        </w:trPr>
        <w:tc>
          <w:tcPr>
            <w:tcW w:w="1396" w:type="dxa"/>
            <w:vMerge/>
            <w:tcBorders>
              <w:top w:val="nil"/>
              <w:left w:val="single" w:sz="4" w:space="0" w:color="000000"/>
              <w:bottom w:val="nil"/>
              <w:right w:val="single" w:sz="4" w:space="0" w:color="000000"/>
            </w:tcBorders>
          </w:tcPr>
          <w:p w14:paraId="31FA238A" w14:textId="77777777" w:rsidR="00D50745" w:rsidRPr="008124B7" w:rsidRDefault="00D50745">
            <w:pPr>
              <w:spacing w:after="160" w:line="259" w:lineRule="auto"/>
              <w:ind w:left="0" w:firstLine="0"/>
            </w:pPr>
          </w:p>
        </w:tc>
        <w:tc>
          <w:tcPr>
            <w:tcW w:w="0" w:type="auto"/>
            <w:gridSpan w:val="3"/>
            <w:vMerge/>
            <w:tcBorders>
              <w:top w:val="nil"/>
              <w:left w:val="single" w:sz="4" w:space="0" w:color="000000"/>
              <w:bottom w:val="double" w:sz="5" w:space="0" w:color="000000"/>
              <w:right w:val="single" w:sz="4" w:space="0" w:color="000000"/>
            </w:tcBorders>
          </w:tcPr>
          <w:p w14:paraId="643227E4"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73314FF5"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45D56D0E" w14:textId="3D17E50D" w:rsidR="00D50745" w:rsidRPr="008124B7" w:rsidRDefault="00D50745">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27C58017" w14:textId="77777777" w:rsidR="00D50745" w:rsidRPr="008124B7" w:rsidRDefault="00D50745">
            <w:pPr>
              <w:spacing w:after="160" w:line="259" w:lineRule="auto"/>
              <w:ind w:left="0" w:firstLine="0"/>
            </w:pPr>
          </w:p>
        </w:tc>
      </w:tr>
      <w:tr w:rsidR="00D50745" w:rsidRPr="000324C6" w14:paraId="7CEF2C48" w14:textId="77777777" w:rsidTr="002D4B13">
        <w:trPr>
          <w:trHeight w:val="209"/>
        </w:trPr>
        <w:tc>
          <w:tcPr>
            <w:tcW w:w="1396" w:type="dxa"/>
            <w:vMerge/>
            <w:tcBorders>
              <w:top w:val="nil"/>
              <w:left w:val="single" w:sz="4" w:space="0" w:color="000000"/>
              <w:bottom w:val="nil"/>
              <w:right w:val="single" w:sz="4" w:space="0" w:color="000000"/>
            </w:tcBorders>
          </w:tcPr>
          <w:p w14:paraId="5F9B083B"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59979F31"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28C2F9E3"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5AF94032" w14:textId="656516D5" w:rsidR="00D50745" w:rsidRPr="008124B7" w:rsidRDefault="000324C6" w:rsidP="000324C6">
            <w:pPr>
              <w:spacing w:line="259" w:lineRule="auto"/>
              <w:ind w:left="-5" w:firstLine="29"/>
            </w:pPr>
            <w:r w:rsidRPr="000324C6">
              <w:rPr>
                <w:sz w:val="18"/>
                <w:lang w:bidi="en-US"/>
              </w:rPr>
              <w:t xml:space="preserve"> Reflection is structured as a list of facts (“and then...and then...”)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2720A9FD"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2B261100"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6E66E86A" w14:textId="0B1BC4D8" w:rsidR="00D50745" w:rsidRPr="008124B7" w:rsidRDefault="000324C6" w:rsidP="000324C6">
            <w:pPr>
              <w:spacing w:line="259" w:lineRule="auto"/>
              <w:ind w:left="-4" w:firstLine="28"/>
            </w:pPr>
            <w:r w:rsidRPr="000324C6">
              <w:rPr>
                <w:sz w:val="18"/>
                <w:lang w:bidi="en-US"/>
              </w:rPr>
              <w:t xml:space="preserve"> Reflection refers to the actions of the lecturer: the how and the why.</w:t>
            </w:r>
          </w:p>
        </w:tc>
      </w:tr>
      <w:tr w:rsidR="00D50745" w:rsidRPr="008D70C2" w14:paraId="797EE511" w14:textId="77777777" w:rsidTr="002D4B13">
        <w:trPr>
          <w:trHeight w:val="551"/>
        </w:trPr>
        <w:tc>
          <w:tcPr>
            <w:tcW w:w="1396" w:type="dxa"/>
            <w:vMerge/>
            <w:tcBorders>
              <w:top w:val="nil"/>
              <w:left w:val="single" w:sz="4" w:space="0" w:color="000000"/>
              <w:bottom w:val="single" w:sz="4" w:space="0" w:color="000000"/>
              <w:right w:val="single" w:sz="4" w:space="0" w:color="000000"/>
            </w:tcBorders>
          </w:tcPr>
          <w:p w14:paraId="7E82B712"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77B6238C"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217EB55C" w14:textId="7B2A5E1F"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15005BDF"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9D13E7F"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7B5768B9" w14:textId="2784B32E" w:rsidR="00D50745" w:rsidRPr="008124B7" w:rsidRDefault="00D50745" w:rsidP="000324C6">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63597232" w14:textId="77777777" w:rsidR="00D50745" w:rsidRPr="008124B7" w:rsidRDefault="00D50745">
            <w:pPr>
              <w:spacing w:after="160" w:line="259" w:lineRule="auto"/>
              <w:ind w:left="0" w:firstLine="0"/>
            </w:pPr>
          </w:p>
        </w:tc>
      </w:tr>
      <w:tr w:rsidR="00D50745" w:rsidRPr="000324C6" w14:paraId="5BCD189D" w14:textId="77777777" w:rsidTr="002D4B13">
        <w:trPr>
          <w:trHeight w:val="209"/>
        </w:trPr>
        <w:tc>
          <w:tcPr>
            <w:tcW w:w="1396" w:type="dxa"/>
            <w:vMerge w:val="restart"/>
            <w:tcBorders>
              <w:top w:val="single" w:sz="4" w:space="0" w:color="000000"/>
              <w:left w:val="single" w:sz="4" w:space="0" w:color="000000"/>
              <w:bottom w:val="single" w:sz="4" w:space="0" w:color="000000"/>
              <w:right w:val="single" w:sz="4" w:space="0" w:color="000000"/>
            </w:tcBorders>
          </w:tcPr>
          <w:p w14:paraId="1426B583" w14:textId="77777777" w:rsidR="00D50745" w:rsidRPr="008D70C2" w:rsidRDefault="00916B7A">
            <w:pPr>
              <w:spacing w:line="259" w:lineRule="auto"/>
              <w:ind w:left="106" w:firstLine="0"/>
              <w:rPr>
                <w:lang w:val="nl-NL"/>
              </w:rPr>
            </w:pPr>
            <w:r w:rsidRPr="008D70C2">
              <w:rPr>
                <w:b/>
                <w:sz w:val="18"/>
                <w:lang w:bidi="en-US"/>
              </w:rPr>
              <w:lastRenderedPageBreak/>
              <w:t xml:space="preserve">Appendices </w:t>
            </w: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2C0E31A4"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37932C42"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2415A4FD" w14:textId="7D362613" w:rsidR="00D50745" w:rsidRPr="008124B7" w:rsidRDefault="000324C6" w:rsidP="000324C6">
            <w:pPr>
              <w:spacing w:line="259" w:lineRule="auto"/>
              <w:ind w:left="126" w:right="228" w:firstLine="0"/>
            </w:pPr>
            <w:r w:rsidRPr="000324C6">
              <w:rPr>
                <w:sz w:val="18"/>
                <w:lang w:bidi="en-US"/>
              </w:rPr>
              <w:t xml:space="preserve"> This cluster is insufficiently supported by relevant appendices.</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6D673C8C"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2C8AC15E"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62290C63" w14:textId="69281CC1" w:rsidR="00D50745" w:rsidRPr="008124B7" w:rsidRDefault="000324C6" w:rsidP="000324C6">
            <w:pPr>
              <w:spacing w:line="259" w:lineRule="auto"/>
              <w:ind w:left="121" w:firstLine="0"/>
            </w:pPr>
            <w:r w:rsidRPr="000324C6">
              <w:rPr>
                <w:sz w:val="18"/>
                <w:lang w:bidi="en-US"/>
              </w:rPr>
              <w:t xml:space="preserve"> This cluster is sufficiently supported by relevant appendices. </w:t>
            </w:r>
          </w:p>
        </w:tc>
      </w:tr>
      <w:tr w:rsidR="00D50745" w:rsidRPr="008D70C2" w14:paraId="7EA08067" w14:textId="77777777" w:rsidTr="002D4B13">
        <w:trPr>
          <w:trHeight w:val="550"/>
        </w:trPr>
        <w:tc>
          <w:tcPr>
            <w:tcW w:w="1396" w:type="dxa"/>
            <w:vMerge/>
            <w:tcBorders>
              <w:top w:val="nil"/>
              <w:left w:val="single" w:sz="4" w:space="0" w:color="000000"/>
              <w:bottom w:val="nil"/>
              <w:right w:val="single" w:sz="4" w:space="0" w:color="000000"/>
            </w:tcBorders>
          </w:tcPr>
          <w:p w14:paraId="66363964"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944A2EB"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692AF94B" w14:textId="085660F5"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30AAAFFA"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1F2DDBB8"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3D52E9C7" w14:textId="2C7E16A2" w:rsidR="00D50745" w:rsidRPr="008124B7" w:rsidRDefault="00D50745">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30DF3928" w14:textId="77777777" w:rsidR="00D50745" w:rsidRPr="008124B7" w:rsidRDefault="00D50745">
            <w:pPr>
              <w:spacing w:after="160" w:line="259" w:lineRule="auto"/>
              <w:ind w:left="0" w:firstLine="0"/>
            </w:pPr>
          </w:p>
        </w:tc>
      </w:tr>
      <w:tr w:rsidR="00D50745" w:rsidRPr="000324C6" w14:paraId="7C068D47" w14:textId="77777777" w:rsidTr="002D4B13">
        <w:trPr>
          <w:trHeight w:val="208"/>
        </w:trPr>
        <w:tc>
          <w:tcPr>
            <w:tcW w:w="1396" w:type="dxa"/>
            <w:vMerge/>
            <w:tcBorders>
              <w:top w:val="nil"/>
              <w:left w:val="single" w:sz="4" w:space="0" w:color="000000"/>
              <w:bottom w:val="nil"/>
              <w:right w:val="single" w:sz="4" w:space="0" w:color="000000"/>
            </w:tcBorders>
          </w:tcPr>
          <w:p w14:paraId="6E6AFD8E"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198E2075"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7C7FE352"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5140B12E" w14:textId="7229C8E9" w:rsidR="00D50745" w:rsidRPr="008124B7" w:rsidRDefault="000324C6" w:rsidP="000324C6">
            <w:pPr>
              <w:spacing w:line="259" w:lineRule="auto"/>
              <w:ind w:left="0" w:firstLine="0"/>
            </w:pPr>
            <w:r w:rsidRPr="000324C6">
              <w:rPr>
                <w:sz w:val="18"/>
                <w:lang w:bidi="en-US"/>
              </w:rPr>
              <w:t xml:space="preserve"> There is insufficient cohesion between competences, appendices, and reflection.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39DA1D3C"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7FA0535F"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44AB55C7" w14:textId="480D8330" w:rsidR="00D50745" w:rsidRPr="008124B7" w:rsidRDefault="000324C6" w:rsidP="00F953FD">
            <w:pPr>
              <w:spacing w:line="259" w:lineRule="auto"/>
              <w:ind w:left="121" w:firstLine="0"/>
            </w:pPr>
            <w:r w:rsidRPr="000324C6">
              <w:rPr>
                <w:sz w:val="18"/>
                <w:lang w:bidi="en-US"/>
              </w:rPr>
              <w:t xml:space="preserve"> There is sufficient cohesion between competences, appendices, and reflection.</w:t>
            </w:r>
          </w:p>
        </w:tc>
      </w:tr>
      <w:tr w:rsidR="00D50745" w:rsidRPr="000324C6" w14:paraId="54CA028D" w14:textId="77777777" w:rsidTr="002D4B13">
        <w:trPr>
          <w:trHeight w:val="539"/>
        </w:trPr>
        <w:tc>
          <w:tcPr>
            <w:tcW w:w="1396" w:type="dxa"/>
            <w:vMerge/>
            <w:tcBorders>
              <w:top w:val="nil"/>
              <w:left w:val="single" w:sz="4" w:space="0" w:color="000000"/>
              <w:bottom w:val="single" w:sz="4" w:space="0" w:color="000000"/>
              <w:right w:val="single" w:sz="4" w:space="0" w:color="000000"/>
            </w:tcBorders>
          </w:tcPr>
          <w:p w14:paraId="2266E2C4"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60164A59"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FFC000"/>
          </w:tcPr>
          <w:p w14:paraId="522F2DAB"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76F7E431"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1EFA1B4C"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9BBB59"/>
          </w:tcPr>
          <w:p w14:paraId="7BF5F0DF" w14:textId="77777777" w:rsidR="00D50745" w:rsidRPr="008124B7" w:rsidRDefault="00D50745">
            <w:pPr>
              <w:spacing w:after="160" w:line="259" w:lineRule="auto"/>
              <w:ind w:left="0" w:firstLine="0"/>
            </w:pPr>
          </w:p>
        </w:tc>
        <w:tc>
          <w:tcPr>
            <w:tcW w:w="3644" w:type="dxa"/>
            <w:vMerge/>
            <w:tcBorders>
              <w:top w:val="nil"/>
              <w:left w:val="nil"/>
              <w:bottom w:val="single" w:sz="4" w:space="0" w:color="000000"/>
              <w:right w:val="single" w:sz="4" w:space="0" w:color="000000"/>
            </w:tcBorders>
          </w:tcPr>
          <w:p w14:paraId="2526990B" w14:textId="77777777" w:rsidR="00D50745" w:rsidRPr="008124B7" w:rsidRDefault="00D50745">
            <w:pPr>
              <w:spacing w:after="160" w:line="259" w:lineRule="auto"/>
              <w:ind w:left="0" w:firstLine="0"/>
            </w:pPr>
          </w:p>
        </w:tc>
      </w:tr>
      <w:tr w:rsidR="00D50745" w:rsidRPr="000324C6" w14:paraId="6C24255F" w14:textId="77777777" w:rsidTr="002D4B13">
        <w:trPr>
          <w:trHeight w:val="1076"/>
        </w:trPr>
        <w:tc>
          <w:tcPr>
            <w:tcW w:w="9333" w:type="dxa"/>
            <w:gridSpan w:val="7"/>
            <w:tcBorders>
              <w:top w:val="single" w:sz="4" w:space="0" w:color="000000"/>
              <w:left w:val="single" w:sz="4" w:space="0" w:color="000000"/>
              <w:bottom w:val="single" w:sz="4" w:space="0" w:color="000000"/>
              <w:right w:val="single" w:sz="4" w:space="0" w:color="000000"/>
            </w:tcBorders>
          </w:tcPr>
          <w:p w14:paraId="64D0C6F8" w14:textId="77777777" w:rsidR="00D50745" w:rsidRPr="008124B7" w:rsidRDefault="00916B7A">
            <w:pPr>
              <w:spacing w:line="259" w:lineRule="auto"/>
              <w:ind w:left="106" w:firstLine="0"/>
            </w:pPr>
            <w:r w:rsidRPr="008D70C2">
              <w:rPr>
                <w:lang w:bidi="en-US"/>
              </w:rPr>
              <w:t xml:space="preserve"> </w:t>
            </w:r>
          </w:p>
          <w:p w14:paraId="386DF994" w14:textId="496E9BAF" w:rsidR="00D50745" w:rsidRPr="008124B7" w:rsidRDefault="00916B7A">
            <w:pPr>
              <w:spacing w:line="240" w:lineRule="auto"/>
              <w:ind w:left="106" w:right="1486" w:firstLine="0"/>
            </w:pPr>
            <w:r w:rsidRPr="008D70C2">
              <w:rPr>
                <w:b/>
                <w:lang w:bidi="en-US"/>
              </w:rPr>
              <w:t xml:space="preserve">Overall opinion of this cluster/feedback to lecturer (strong points and points for improvement) </w:t>
            </w:r>
          </w:p>
          <w:p w14:paraId="6E0C624D" w14:textId="77777777" w:rsidR="00D50745" w:rsidRPr="008124B7" w:rsidRDefault="00916B7A">
            <w:pPr>
              <w:spacing w:line="259" w:lineRule="auto"/>
              <w:ind w:left="106" w:firstLine="0"/>
            </w:pPr>
            <w:r w:rsidRPr="008D70C2">
              <w:rPr>
                <w:lang w:bidi="en-US"/>
              </w:rPr>
              <w:t xml:space="preserve"> </w:t>
            </w:r>
          </w:p>
        </w:tc>
      </w:tr>
    </w:tbl>
    <w:p w14:paraId="41BAA207" w14:textId="77777777" w:rsidR="00D50745" w:rsidRPr="008124B7" w:rsidRDefault="00916B7A">
      <w:pPr>
        <w:spacing w:after="232" w:line="259" w:lineRule="auto"/>
        <w:ind w:left="0" w:firstLine="0"/>
      </w:pPr>
      <w:r w:rsidRPr="008D70C2">
        <w:rPr>
          <w:rFonts w:ascii="Calibri" w:eastAsia="Calibri" w:hAnsi="Calibri" w:cs="Calibri"/>
          <w:sz w:val="22"/>
          <w:lang w:bidi="en-US"/>
        </w:rPr>
        <w:t xml:space="preserve"> </w:t>
      </w:r>
    </w:p>
    <w:p w14:paraId="2FE6AB67" w14:textId="34352236" w:rsidR="00D50745" w:rsidRPr="008124B7" w:rsidRDefault="00916B7A">
      <w:pPr>
        <w:spacing w:line="259" w:lineRule="auto"/>
        <w:ind w:left="0" w:firstLine="0"/>
        <w:jc w:val="both"/>
      </w:pPr>
      <w:r w:rsidRPr="008D70C2">
        <w:rPr>
          <w:rFonts w:ascii="Calibri" w:eastAsia="Calibri" w:hAnsi="Calibri" w:cs="Calibri"/>
          <w:sz w:val="22"/>
          <w:lang w:bidi="en-US"/>
        </w:rPr>
        <w:t xml:space="preserve"> </w:t>
      </w:r>
    </w:p>
    <w:tbl>
      <w:tblPr>
        <w:tblStyle w:val="TableGrid"/>
        <w:tblW w:w="9333" w:type="dxa"/>
        <w:tblInd w:w="-5" w:type="dxa"/>
        <w:tblCellMar>
          <w:top w:w="107" w:type="dxa"/>
          <w:left w:w="106" w:type="dxa"/>
          <w:bottom w:w="5" w:type="dxa"/>
          <w:right w:w="90" w:type="dxa"/>
        </w:tblCellMar>
        <w:tblLook w:val="04A0" w:firstRow="1" w:lastRow="0" w:firstColumn="1" w:lastColumn="0" w:noHBand="0" w:noVBand="1"/>
      </w:tblPr>
      <w:tblGrid>
        <w:gridCol w:w="9333"/>
      </w:tblGrid>
      <w:tr w:rsidR="00D50745" w:rsidRPr="008D70C2" w14:paraId="2424226F" w14:textId="77777777" w:rsidTr="002D4B13">
        <w:trPr>
          <w:trHeight w:val="600"/>
        </w:trPr>
        <w:tc>
          <w:tcPr>
            <w:tcW w:w="93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4A657C" w14:textId="77777777" w:rsidR="00D50745" w:rsidRPr="008D70C2" w:rsidRDefault="00916B7A">
            <w:pPr>
              <w:spacing w:line="259" w:lineRule="auto"/>
              <w:ind w:left="0" w:firstLine="0"/>
              <w:rPr>
                <w:lang w:val="nl-NL"/>
              </w:rPr>
            </w:pPr>
            <w:r w:rsidRPr="008D70C2">
              <w:rPr>
                <w:b/>
                <w:lang w:bidi="en-US"/>
              </w:rPr>
              <w:t>Testing and Feedback Competences</w:t>
            </w:r>
            <w:r w:rsidRPr="008D70C2">
              <w:rPr>
                <w:sz w:val="2"/>
                <w:lang w:bidi="en-US"/>
              </w:rPr>
              <w:t xml:space="preserve"> </w:t>
            </w:r>
          </w:p>
        </w:tc>
      </w:tr>
      <w:tr w:rsidR="00D50745" w:rsidRPr="000324C6" w14:paraId="5DE2D6AE" w14:textId="77777777" w:rsidTr="002D4B13">
        <w:trPr>
          <w:trHeight w:val="3045"/>
        </w:trPr>
        <w:tc>
          <w:tcPr>
            <w:tcW w:w="9333" w:type="dxa"/>
            <w:tcBorders>
              <w:top w:val="single" w:sz="4" w:space="0" w:color="000000"/>
              <w:left w:val="single" w:sz="4" w:space="0" w:color="000000"/>
              <w:bottom w:val="single" w:sz="4" w:space="0" w:color="000000"/>
              <w:right w:val="single" w:sz="4" w:space="0" w:color="000000"/>
            </w:tcBorders>
            <w:vAlign w:val="bottom"/>
          </w:tcPr>
          <w:p w14:paraId="1949D4BE" w14:textId="77777777" w:rsidR="00D50745" w:rsidRPr="008124B7" w:rsidRDefault="00916B7A">
            <w:pPr>
              <w:spacing w:after="111" w:line="239" w:lineRule="auto"/>
              <w:ind w:left="0" w:firstLine="0"/>
            </w:pPr>
            <w:r w:rsidRPr="008D70C2">
              <w:rPr>
                <w:sz w:val="18"/>
                <w:lang w:bidi="en-US"/>
              </w:rPr>
              <w:t xml:space="preserve">All educational and grading assessments that you develop and administer and the associated feedback you provide are based on: </w:t>
            </w:r>
          </w:p>
          <w:p w14:paraId="40733D63" w14:textId="77777777" w:rsidR="00D50745" w:rsidRPr="008124B7" w:rsidRDefault="00916B7A">
            <w:pPr>
              <w:numPr>
                <w:ilvl w:val="0"/>
                <w:numId w:val="7"/>
              </w:numPr>
              <w:spacing w:after="31" w:line="239" w:lineRule="auto"/>
              <w:ind w:hanging="360"/>
            </w:pPr>
            <w:r w:rsidRPr="008D70C2">
              <w:rPr>
                <w:sz w:val="18"/>
                <w:lang w:bidi="en-US"/>
              </w:rPr>
              <w:t xml:space="preserve">the background, organization, rules and regulations, starting principles, structure, content, and testing of the curriculum; </w:t>
            </w:r>
          </w:p>
          <w:p w14:paraId="2006D9EE" w14:textId="33575AD9" w:rsidR="00D50745" w:rsidRPr="008124B7" w:rsidRDefault="00916B7A">
            <w:pPr>
              <w:numPr>
                <w:ilvl w:val="0"/>
                <w:numId w:val="7"/>
              </w:numPr>
              <w:spacing w:after="9" w:line="259" w:lineRule="auto"/>
              <w:ind w:hanging="360"/>
            </w:pPr>
            <w:r w:rsidRPr="008D70C2">
              <w:rPr>
                <w:sz w:val="18"/>
                <w:lang w:bidi="en-US"/>
              </w:rPr>
              <w:t xml:space="preserve">your knowledge of the educational and grading functions of testing; </w:t>
            </w:r>
          </w:p>
          <w:p w14:paraId="00305A9B" w14:textId="77777777" w:rsidR="00CE29C0" w:rsidRPr="00CE29C0" w:rsidRDefault="00916B7A">
            <w:pPr>
              <w:numPr>
                <w:ilvl w:val="0"/>
                <w:numId w:val="7"/>
              </w:numPr>
              <w:spacing w:line="270" w:lineRule="auto"/>
              <w:ind w:hanging="360"/>
            </w:pPr>
            <w:r w:rsidRPr="008D70C2">
              <w:rPr>
                <w:sz w:val="18"/>
                <w:lang w:bidi="en-US"/>
              </w:rPr>
              <w:t>pro-actively gathered advice from colleagues and experts;</w:t>
            </w:r>
          </w:p>
          <w:p w14:paraId="79A7CFC4" w14:textId="77777777" w:rsidR="00CE29C0" w:rsidRDefault="00916B7A" w:rsidP="00CE29C0">
            <w:pPr>
              <w:numPr>
                <w:ilvl w:val="0"/>
                <w:numId w:val="7"/>
              </w:numPr>
              <w:spacing w:line="270" w:lineRule="auto"/>
              <w:ind w:hanging="360"/>
            </w:pPr>
            <w:r w:rsidRPr="008D70C2">
              <w:rPr>
                <w:sz w:val="18"/>
                <w:lang w:bidi="en-US"/>
              </w:rPr>
              <w:t>advice from students where this was useful and possible;</w:t>
            </w:r>
          </w:p>
          <w:p w14:paraId="41E34691" w14:textId="67B90E9F" w:rsidR="00D50745" w:rsidRPr="008124B7" w:rsidRDefault="00916B7A" w:rsidP="00CE29C0">
            <w:pPr>
              <w:numPr>
                <w:ilvl w:val="0"/>
                <w:numId w:val="7"/>
              </w:numPr>
              <w:spacing w:line="270" w:lineRule="auto"/>
              <w:ind w:hanging="360"/>
            </w:pPr>
            <w:r w:rsidRPr="00CE29C0">
              <w:rPr>
                <w:sz w:val="18"/>
                <w:lang w:bidi="en-US"/>
              </w:rPr>
              <w:t xml:space="preserve">your expertise, this includes: </w:t>
            </w:r>
          </w:p>
          <w:p w14:paraId="471710FA" w14:textId="3944FB3E" w:rsidR="00D50745" w:rsidRPr="008124B7" w:rsidRDefault="00916B7A">
            <w:pPr>
              <w:numPr>
                <w:ilvl w:val="1"/>
                <w:numId w:val="7"/>
              </w:numPr>
              <w:spacing w:line="259" w:lineRule="auto"/>
              <w:ind w:left="909" w:hanging="122"/>
            </w:pPr>
            <w:r w:rsidRPr="008D70C2">
              <w:rPr>
                <w:sz w:val="18"/>
                <w:lang w:bidi="en-US"/>
              </w:rPr>
              <w:t>your up-to-date knowledge of teaching methodology of your own field,</w:t>
            </w:r>
          </w:p>
          <w:p w14:paraId="5AF31AAA" w14:textId="26674D25" w:rsidR="00D50745" w:rsidRPr="008124B7" w:rsidRDefault="00916B7A">
            <w:pPr>
              <w:numPr>
                <w:ilvl w:val="1"/>
                <w:numId w:val="7"/>
              </w:numPr>
              <w:spacing w:line="259" w:lineRule="auto"/>
              <w:ind w:left="909" w:hanging="122"/>
            </w:pPr>
            <w:r w:rsidRPr="008D70C2">
              <w:rPr>
                <w:sz w:val="18"/>
                <w:lang w:bidi="en-US"/>
              </w:rPr>
              <w:t>your up-to-date knowledge of your own field,</w:t>
            </w:r>
          </w:p>
          <w:p w14:paraId="3B52CF6A" w14:textId="64075330" w:rsidR="00D50745" w:rsidRPr="008124B7" w:rsidRDefault="00916B7A">
            <w:pPr>
              <w:numPr>
                <w:ilvl w:val="1"/>
                <w:numId w:val="7"/>
              </w:numPr>
              <w:spacing w:line="259" w:lineRule="auto"/>
              <w:ind w:left="909" w:hanging="122"/>
            </w:pPr>
            <w:r w:rsidRPr="008D70C2">
              <w:rPr>
                <w:sz w:val="18"/>
                <w:lang w:bidi="en-US"/>
              </w:rPr>
              <w:t>your understanding of the medical and biomedical sciences,</w:t>
            </w:r>
          </w:p>
          <w:p w14:paraId="72EBDF4F" w14:textId="77777777" w:rsidR="00D50745" w:rsidRPr="008124B7" w:rsidRDefault="00916B7A">
            <w:pPr>
              <w:numPr>
                <w:ilvl w:val="1"/>
                <w:numId w:val="7"/>
              </w:numPr>
              <w:spacing w:line="259" w:lineRule="auto"/>
              <w:ind w:left="909" w:hanging="122"/>
            </w:pPr>
            <w:r w:rsidRPr="008D70C2">
              <w:rPr>
                <w:sz w:val="18"/>
                <w:lang w:bidi="en-US"/>
              </w:rPr>
              <w:t xml:space="preserve">your knowledge of the field that this test relates to. </w:t>
            </w:r>
          </w:p>
        </w:tc>
      </w:tr>
      <w:tr w:rsidR="00D50745" w:rsidRPr="000324C6" w14:paraId="47125DCF" w14:textId="77777777" w:rsidTr="002D4B13">
        <w:trPr>
          <w:trHeight w:val="2086"/>
        </w:trPr>
        <w:tc>
          <w:tcPr>
            <w:tcW w:w="9333" w:type="dxa"/>
            <w:tcBorders>
              <w:top w:val="single" w:sz="4" w:space="0" w:color="000000"/>
              <w:left w:val="single" w:sz="4" w:space="0" w:color="000000"/>
              <w:bottom w:val="single" w:sz="4" w:space="0" w:color="000000"/>
              <w:right w:val="single" w:sz="4" w:space="0" w:color="000000"/>
            </w:tcBorders>
            <w:vAlign w:val="bottom"/>
          </w:tcPr>
          <w:p w14:paraId="6252AA26" w14:textId="080F54F9" w:rsidR="00D50745" w:rsidRPr="008124B7" w:rsidRDefault="00916B7A">
            <w:pPr>
              <w:spacing w:after="91" w:line="259" w:lineRule="auto"/>
              <w:ind w:left="0" w:firstLine="0"/>
            </w:pPr>
            <w:r w:rsidRPr="008D70C2">
              <w:rPr>
                <w:sz w:val="18"/>
                <w:lang w:bidi="en-US"/>
              </w:rPr>
              <w:t xml:space="preserve">The test questions, assignments, and assessment requirements that you develop: </w:t>
            </w:r>
          </w:p>
          <w:p w14:paraId="185664F3" w14:textId="77777777" w:rsidR="00D50745" w:rsidRPr="008124B7" w:rsidRDefault="00916B7A">
            <w:pPr>
              <w:numPr>
                <w:ilvl w:val="0"/>
                <w:numId w:val="8"/>
              </w:numPr>
              <w:spacing w:after="12" w:line="259" w:lineRule="auto"/>
              <w:ind w:hanging="360"/>
            </w:pPr>
            <w:r w:rsidRPr="008D70C2">
              <w:rPr>
                <w:sz w:val="18"/>
                <w:lang w:bidi="en-US"/>
              </w:rPr>
              <w:t xml:space="preserve">have been discussed with colleagues and testing experts beforehand; </w:t>
            </w:r>
          </w:p>
          <w:p w14:paraId="456B7C65" w14:textId="4F3B8396" w:rsidR="00D50745" w:rsidRPr="008124B7" w:rsidRDefault="00916B7A">
            <w:pPr>
              <w:numPr>
                <w:ilvl w:val="0"/>
                <w:numId w:val="8"/>
              </w:numPr>
              <w:spacing w:after="12" w:line="259" w:lineRule="auto"/>
              <w:ind w:hanging="360"/>
            </w:pPr>
            <w:r w:rsidRPr="008D70C2">
              <w:rPr>
                <w:sz w:val="18"/>
                <w:lang w:bidi="en-US"/>
              </w:rPr>
              <w:t xml:space="preserve">align with the key principles of the curriculum; </w:t>
            </w:r>
          </w:p>
          <w:p w14:paraId="478FF86C" w14:textId="77777777" w:rsidR="00D50745" w:rsidRPr="008124B7" w:rsidRDefault="00916B7A">
            <w:pPr>
              <w:numPr>
                <w:ilvl w:val="0"/>
                <w:numId w:val="8"/>
              </w:numPr>
              <w:spacing w:after="12" w:line="259" w:lineRule="auto"/>
              <w:ind w:hanging="360"/>
            </w:pPr>
            <w:r w:rsidRPr="008D70C2">
              <w:rPr>
                <w:sz w:val="18"/>
                <w:lang w:bidi="en-US"/>
              </w:rPr>
              <w:t xml:space="preserve">connect to other testing in the quarter and the curriculum; </w:t>
            </w:r>
          </w:p>
          <w:p w14:paraId="793A16E1" w14:textId="77777777" w:rsidR="00D50745" w:rsidRPr="008124B7" w:rsidRDefault="00916B7A">
            <w:pPr>
              <w:numPr>
                <w:ilvl w:val="0"/>
                <w:numId w:val="8"/>
              </w:numPr>
              <w:spacing w:after="9" w:line="259" w:lineRule="auto"/>
              <w:ind w:hanging="360"/>
            </w:pPr>
            <w:r w:rsidRPr="008D70C2">
              <w:rPr>
                <w:sz w:val="18"/>
                <w:lang w:bidi="en-US"/>
              </w:rPr>
              <w:t xml:space="preserve">relate to the objectives of the unit of study, quarter, or curriculum; </w:t>
            </w:r>
          </w:p>
          <w:p w14:paraId="448CB92A" w14:textId="77777777" w:rsidR="00D50745" w:rsidRPr="008124B7" w:rsidRDefault="00916B7A">
            <w:pPr>
              <w:numPr>
                <w:ilvl w:val="0"/>
                <w:numId w:val="8"/>
              </w:numPr>
              <w:spacing w:after="12" w:line="259" w:lineRule="auto"/>
              <w:ind w:hanging="360"/>
            </w:pPr>
            <w:r w:rsidRPr="008D70C2">
              <w:rPr>
                <w:sz w:val="18"/>
                <w:lang w:bidi="en-US"/>
              </w:rPr>
              <w:t xml:space="preserve">provide the student with insight into their skills and opportunities for improvement; </w:t>
            </w:r>
          </w:p>
          <w:p w14:paraId="65A84ACF" w14:textId="77777777" w:rsidR="00D50745" w:rsidRPr="008124B7" w:rsidRDefault="00916B7A">
            <w:pPr>
              <w:numPr>
                <w:ilvl w:val="0"/>
                <w:numId w:val="8"/>
              </w:numPr>
              <w:spacing w:after="12" w:line="259" w:lineRule="auto"/>
              <w:ind w:hanging="360"/>
            </w:pPr>
            <w:r w:rsidRPr="008D70C2">
              <w:rPr>
                <w:sz w:val="18"/>
                <w:lang w:bidi="en-US"/>
              </w:rPr>
              <w:t xml:space="preserve">provide the lecturer/supervisor with insight into the development of the student; </w:t>
            </w:r>
          </w:p>
          <w:p w14:paraId="044ADD24" w14:textId="3933F4FF" w:rsidR="00D50745" w:rsidRPr="008124B7" w:rsidRDefault="00916B7A">
            <w:pPr>
              <w:numPr>
                <w:ilvl w:val="0"/>
                <w:numId w:val="8"/>
              </w:numPr>
              <w:spacing w:line="259" w:lineRule="auto"/>
              <w:ind w:hanging="360"/>
            </w:pPr>
            <w:r w:rsidRPr="008D70C2">
              <w:rPr>
                <w:sz w:val="18"/>
                <w:lang w:bidi="en-US"/>
              </w:rPr>
              <w:t xml:space="preserve">provide the examiner the information that is required for a reliable assessment. </w:t>
            </w:r>
          </w:p>
        </w:tc>
      </w:tr>
      <w:tr w:rsidR="00D50745" w:rsidRPr="000324C6" w14:paraId="3A7A4CD5"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26A59CBA" w14:textId="633C6F81" w:rsidR="00D50745" w:rsidRPr="008124B7" w:rsidRDefault="00916B7A">
            <w:pPr>
              <w:spacing w:line="259" w:lineRule="auto"/>
              <w:ind w:left="0" w:firstLine="0"/>
            </w:pPr>
            <w:r w:rsidRPr="008D70C2">
              <w:rPr>
                <w:sz w:val="18"/>
                <w:lang w:bidi="en-US"/>
              </w:rPr>
              <w:t xml:space="preserve">You assess your students’ performance transparently and fairly, and you provide students with sufficient personal feedback about your assessment. </w:t>
            </w:r>
          </w:p>
        </w:tc>
      </w:tr>
      <w:tr w:rsidR="00D50745" w:rsidRPr="000324C6" w14:paraId="08EC052E"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00E2693D" w14:textId="77777777" w:rsidR="00D50745" w:rsidRPr="008124B7" w:rsidRDefault="00916B7A">
            <w:pPr>
              <w:spacing w:line="259" w:lineRule="auto"/>
              <w:ind w:left="0" w:firstLine="0"/>
            </w:pPr>
            <w:r w:rsidRPr="008D70C2">
              <w:rPr>
                <w:sz w:val="18"/>
                <w:lang w:bidi="en-US"/>
              </w:rPr>
              <w:t xml:space="preserve">The feedback you provide your students gives them insight into the strong and weak points in their knowledge, skills, attitude, and behavior and the opportunities to focus on them for improvement. </w:t>
            </w:r>
          </w:p>
        </w:tc>
      </w:tr>
      <w:tr w:rsidR="00D50745" w:rsidRPr="000324C6" w14:paraId="589A72E4" w14:textId="77777777" w:rsidTr="002D4B13">
        <w:trPr>
          <w:trHeight w:val="809"/>
        </w:trPr>
        <w:tc>
          <w:tcPr>
            <w:tcW w:w="9333" w:type="dxa"/>
            <w:tcBorders>
              <w:top w:val="single" w:sz="4" w:space="0" w:color="000000"/>
              <w:left w:val="single" w:sz="4" w:space="0" w:color="000000"/>
              <w:bottom w:val="single" w:sz="4" w:space="0" w:color="000000"/>
              <w:right w:val="single" w:sz="4" w:space="0" w:color="000000"/>
            </w:tcBorders>
          </w:tcPr>
          <w:p w14:paraId="618F7C25" w14:textId="1B9328B2" w:rsidR="00D50745" w:rsidRPr="008124B7" w:rsidRDefault="00916B7A">
            <w:pPr>
              <w:spacing w:line="259" w:lineRule="auto"/>
              <w:ind w:left="0" w:firstLine="0"/>
            </w:pPr>
            <w:r w:rsidRPr="008D70C2">
              <w:rPr>
                <w:sz w:val="18"/>
                <w:lang w:bidi="en-US"/>
              </w:rPr>
              <w:t>For oral exams and practical asses</w:t>
            </w:r>
            <w:r w:rsidR="008124B7">
              <w:rPr>
                <w:sz w:val="18"/>
                <w:lang w:bidi="en-US"/>
              </w:rPr>
              <w:t>s</w:t>
            </w:r>
            <w:r w:rsidRPr="008D70C2">
              <w:rPr>
                <w:sz w:val="18"/>
                <w:lang w:bidi="en-US"/>
              </w:rPr>
              <w:t xml:space="preserve">ments you ensure that your interaction with the students provides them with the opportunity to demonstrate their competence in a way that allows you to provide a valid and reliable assessment. </w:t>
            </w:r>
          </w:p>
        </w:tc>
      </w:tr>
      <w:tr w:rsidR="00D50745" w:rsidRPr="000324C6" w14:paraId="2E5EBED6" w14:textId="77777777" w:rsidTr="002D4B13">
        <w:trPr>
          <w:trHeight w:val="1699"/>
        </w:trPr>
        <w:tc>
          <w:tcPr>
            <w:tcW w:w="9333" w:type="dxa"/>
            <w:tcBorders>
              <w:top w:val="single" w:sz="4" w:space="0" w:color="000000"/>
              <w:left w:val="single" w:sz="4" w:space="0" w:color="000000"/>
              <w:bottom w:val="single" w:sz="4" w:space="0" w:color="000000"/>
              <w:right w:val="single" w:sz="4" w:space="0" w:color="000000"/>
            </w:tcBorders>
          </w:tcPr>
          <w:p w14:paraId="38367616" w14:textId="75B7E778" w:rsidR="00D50745" w:rsidRPr="008124B7" w:rsidRDefault="00916B7A">
            <w:pPr>
              <w:spacing w:after="102" w:line="259" w:lineRule="auto"/>
              <w:ind w:left="0" w:firstLine="0"/>
            </w:pPr>
            <w:r w:rsidRPr="008D70C2">
              <w:rPr>
                <w:sz w:val="18"/>
                <w:lang w:bidi="en-US"/>
              </w:rPr>
              <w:lastRenderedPageBreak/>
              <w:t>When assessing student portfolios</w:t>
            </w:r>
            <w:r w:rsidRPr="008D70C2">
              <w:rPr>
                <w:sz w:val="18"/>
                <w:vertAlign w:val="superscript"/>
                <w:lang w:bidi="en-US"/>
              </w:rPr>
              <w:t>(1)</w:t>
            </w:r>
            <w:r w:rsidRPr="008D70C2">
              <w:rPr>
                <w:sz w:val="18"/>
                <w:lang w:bidi="en-US"/>
              </w:rPr>
              <w:t xml:space="preserve">, you keep the dual function of the portfolios in mind because you: </w:t>
            </w:r>
          </w:p>
          <w:p w14:paraId="1C5CFAFE" w14:textId="18A4089F" w:rsidR="00D50745" w:rsidRPr="008124B7" w:rsidRDefault="00916B7A">
            <w:pPr>
              <w:numPr>
                <w:ilvl w:val="0"/>
                <w:numId w:val="9"/>
              </w:numPr>
              <w:spacing w:after="12" w:line="259" w:lineRule="auto"/>
              <w:ind w:hanging="360"/>
            </w:pPr>
            <w:r w:rsidRPr="008D70C2">
              <w:rPr>
                <w:sz w:val="18"/>
                <w:lang w:bidi="en-US"/>
              </w:rPr>
              <w:t xml:space="preserve">assess the extent to which the student has achieved the objectives and you provide these findings with feedback; </w:t>
            </w:r>
          </w:p>
          <w:p w14:paraId="3615A350" w14:textId="3B0C0E81" w:rsidR="00D50745" w:rsidRPr="008124B7" w:rsidRDefault="00916B7A">
            <w:pPr>
              <w:numPr>
                <w:ilvl w:val="0"/>
                <w:numId w:val="9"/>
              </w:numPr>
              <w:spacing w:after="72" w:line="237" w:lineRule="auto"/>
              <w:ind w:hanging="360"/>
            </w:pPr>
            <w:r w:rsidRPr="008D70C2">
              <w:rPr>
                <w:sz w:val="18"/>
                <w:lang w:bidi="en-US"/>
              </w:rPr>
              <w:t xml:space="preserve">examine the extent to which the student has used their portfolio as a learning instrument. You provide these findings with feedback and discuss them with the student where possible. </w:t>
            </w:r>
          </w:p>
          <w:p w14:paraId="77270103" w14:textId="589547B3" w:rsidR="00D50745" w:rsidRPr="008124B7" w:rsidRDefault="00916B7A">
            <w:pPr>
              <w:spacing w:line="259" w:lineRule="auto"/>
              <w:ind w:left="0" w:firstLine="0"/>
            </w:pPr>
            <w:r w:rsidRPr="008D70C2">
              <w:rPr>
                <w:sz w:val="16"/>
                <w:vertAlign w:val="superscript"/>
                <w:lang w:bidi="en-US"/>
              </w:rPr>
              <w:t>(1)</w:t>
            </w:r>
            <w:r w:rsidRPr="008D70C2">
              <w:rPr>
                <w:sz w:val="16"/>
                <w:lang w:bidi="en-US"/>
              </w:rPr>
              <w:t>it may pertain to portfolios within the coaching groups, portfolio booklets during internships, but also different types of documented progress over a longer period of time.</w:t>
            </w:r>
            <w:r w:rsidRPr="008D70C2">
              <w:rPr>
                <w:sz w:val="18"/>
                <w:lang w:bidi="en-US"/>
              </w:rPr>
              <w:t xml:space="preserve"> </w:t>
            </w:r>
          </w:p>
        </w:tc>
      </w:tr>
      <w:tr w:rsidR="00D50745" w:rsidRPr="000324C6" w14:paraId="3242A7FA" w14:textId="77777777" w:rsidTr="002D4B13">
        <w:trPr>
          <w:trHeight w:val="1368"/>
        </w:trPr>
        <w:tc>
          <w:tcPr>
            <w:tcW w:w="9333" w:type="dxa"/>
            <w:tcBorders>
              <w:top w:val="single" w:sz="4" w:space="0" w:color="000000"/>
              <w:left w:val="single" w:sz="4" w:space="0" w:color="000000"/>
              <w:bottom w:val="single" w:sz="4" w:space="0" w:color="000000"/>
              <w:right w:val="single" w:sz="4" w:space="0" w:color="000000"/>
            </w:tcBorders>
            <w:vAlign w:val="bottom"/>
          </w:tcPr>
          <w:p w14:paraId="03CBDD34" w14:textId="77777777" w:rsidR="00D50745" w:rsidRPr="008D70C2" w:rsidRDefault="00916B7A">
            <w:pPr>
              <w:spacing w:after="91" w:line="259" w:lineRule="auto"/>
              <w:ind w:left="0" w:firstLine="0"/>
              <w:rPr>
                <w:lang w:val="nl-NL"/>
              </w:rPr>
            </w:pPr>
            <w:r w:rsidRPr="008D70C2">
              <w:rPr>
                <w:sz w:val="18"/>
                <w:lang w:bidi="en-US"/>
              </w:rPr>
              <w:t xml:space="preserve">You encourage students to: </w:t>
            </w:r>
          </w:p>
          <w:p w14:paraId="3EF1D5FA" w14:textId="71EC79E3" w:rsidR="00D50745" w:rsidRPr="008124B7" w:rsidRDefault="00916B7A">
            <w:pPr>
              <w:numPr>
                <w:ilvl w:val="0"/>
                <w:numId w:val="10"/>
              </w:numPr>
              <w:spacing w:after="12" w:line="259" w:lineRule="auto"/>
              <w:ind w:hanging="360"/>
            </w:pPr>
            <w:r w:rsidRPr="008D70C2">
              <w:rPr>
                <w:sz w:val="18"/>
                <w:lang w:bidi="en-US"/>
              </w:rPr>
              <w:t>individually or collectively test their progress for educational purposes;</w:t>
            </w:r>
          </w:p>
          <w:p w14:paraId="5EAAB99A" w14:textId="180CEDD5" w:rsidR="00D50745" w:rsidRPr="008124B7" w:rsidRDefault="00916B7A">
            <w:pPr>
              <w:numPr>
                <w:ilvl w:val="0"/>
                <w:numId w:val="10"/>
              </w:numPr>
              <w:spacing w:after="12" w:line="259" w:lineRule="auto"/>
              <w:ind w:hanging="360"/>
            </w:pPr>
            <w:r w:rsidRPr="008D70C2">
              <w:rPr>
                <w:sz w:val="18"/>
                <w:lang w:bidi="en-US"/>
              </w:rPr>
              <w:t>ask for, give, and process feedback among themselves;</w:t>
            </w:r>
          </w:p>
          <w:p w14:paraId="569F245B" w14:textId="77777777" w:rsidR="00D50745" w:rsidRPr="008124B7" w:rsidRDefault="00916B7A">
            <w:pPr>
              <w:numPr>
                <w:ilvl w:val="0"/>
                <w:numId w:val="10"/>
              </w:numPr>
              <w:spacing w:line="259" w:lineRule="auto"/>
              <w:ind w:hanging="360"/>
            </w:pPr>
            <w:r w:rsidRPr="008D70C2">
              <w:rPr>
                <w:sz w:val="18"/>
                <w:lang w:bidi="en-US"/>
              </w:rPr>
              <w:t xml:space="preserve">focus on the feedback received for educational and grading assessments to improve their learning process. </w:t>
            </w:r>
          </w:p>
        </w:tc>
      </w:tr>
    </w:tbl>
    <w:p w14:paraId="24994A6F" w14:textId="77777777" w:rsidR="00EB7EC9" w:rsidRDefault="00916B7A">
      <w:pPr>
        <w:spacing w:line="259" w:lineRule="auto"/>
        <w:ind w:left="0" w:firstLine="0"/>
        <w:jc w:val="both"/>
        <w:rPr>
          <w:rFonts w:ascii="Calibri" w:eastAsia="Calibri" w:hAnsi="Calibri" w:cs="Calibri"/>
          <w:sz w:val="22"/>
          <w:lang w:bidi="en-US"/>
        </w:rPr>
      </w:pPr>
      <w:r w:rsidRPr="008D70C2">
        <w:rPr>
          <w:rFonts w:ascii="Calibri" w:eastAsia="Calibri" w:hAnsi="Calibri" w:cs="Calibri"/>
          <w:sz w:val="22"/>
          <w:lang w:bidi="en-US"/>
        </w:rPr>
        <w:t xml:space="preserve"> </w:t>
      </w:r>
      <w:r w:rsidRPr="008D70C2">
        <w:rPr>
          <w:rFonts w:ascii="Calibri" w:eastAsia="Calibri" w:hAnsi="Calibri" w:cs="Calibri"/>
          <w:sz w:val="22"/>
          <w:lang w:bidi="en-US"/>
        </w:rPr>
        <w:tab/>
      </w:r>
    </w:p>
    <w:p w14:paraId="4232F165" w14:textId="756E53FF" w:rsidR="00D50745" w:rsidRPr="008124B7" w:rsidRDefault="00916B7A">
      <w:pPr>
        <w:spacing w:line="259" w:lineRule="auto"/>
        <w:ind w:left="0" w:firstLine="0"/>
        <w:jc w:val="both"/>
      </w:pPr>
      <w:r w:rsidRPr="008D70C2">
        <w:rPr>
          <w:rFonts w:ascii="Calibri" w:eastAsia="Calibri" w:hAnsi="Calibri" w:cs="Calibri"/>
          <w:sz w:val="22"/>
          <w:lang w:bidi="en-US"/>
        </w:rPr>
        <w:t xml:space="preserve"> </w:t>
      </w:r>
    </w:p>
    <w:tbl>
      <w:tblPr>
        <w:tblStyle w:val="TableGrid"/>
        <w:tblW w:w="9333" w:type="dxa"/>
        <w:tblInd w:w="-5" w:type="dxa"/>
        <w:tblCellMar>
          <w:top w:w="56" w:type="dxa"/>
          <w:right w:w="4" w:type="dxa"/>
        </w:tblCellMar>
        <w:tblLook w:val="04A0" w:firstRow="1" w:lastRow="0" w:firstColumn="1" w:lastColumn="0" w:noHBand="0" w:noVBand="1"/>
      </w:tblPr>
      <w:tblGrid>
        <w:gridCol w:w="1396"/>
        <w:gridCol w:w="128"/>
        <w:gridCol w:w="194"/>
        <w:gridCol w:w="3647"/>
        <w:gridCol w:w="130"/>
        <w:gridCol w:w="194"/>
        <w:gridCol w:w="3644"/>
      </w:tblGrid>
      <w:tr w:rsidR="00D50745" w:rsidRPr="008D70C2" w14:paraId="00103E8C" w14:textId="77777777" w:rsidTr="002D4B13">
        <w:trPr>
          <w:trHeight w:val="393"/>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376385C9" w14:textId="430CBB4D" w:rsidR="00D50745" w:rsidRPr="008D70C2" w:rsidRDefault="00916B7A">
            <w:pPr>
              <w:spacing w:line="259" w:lineRule="auto"/>
              <w:ind w:left="0" w:right="2" w:firstLine="0"/>
              <w:jc w:val="center"/>
              <w:rPr>
                <w:lang w:val="nl-NL"/>
              </w:rPr>
            </w:pPr>
            <w:r w:rsidRPr="008D70C2">
              <w:rPr>
                <w:b/>
                <w:lang w:bidi="en-US"/>
              </w:rPr>
              <w:t xml:space="preserve">Testing and Feedback Assessment </w:t>
            </w:r>
          </w:p>
        </w:tc>
      </w:tr>
      <w:tr w:rsidR="00D50745" w:rsidRPr="008D70C2" w14:paraId="1E04F701" w14:textId="77777777" w:rsidTr="002D4B13">
        <w:trPr>
          <w:trHeight w:val="497"/>
        </w:trPr>
        <w:tc>
          <w:tcPr>
            <w:tcW w:w="1396" w:type="dxa"/>
            <w:tcBorders>
              <w:top w:val="single" w:sz="4" w:space="0" w:color="000000"/>
              <w:left w:val="single" w:sz="4" w:space="0" w:color="000000"/>
              <w:bottom w:val="single" w:sz="4" w:space="0" w:color="FFFFFF"/>
              <w:right w:val="nil"/>
            </w:tcBorders>
          </w:tcPr>
          <w:p w14:paraId="0A3C4220" w14:textId="77777777" w:rsidR="00D50745" w:rsidRPr="008D70C2" w:rsidRDefault="00916B7A">
            <w:pPr>
              <w:spacing w:line="259" w:lineRule="auto"/>
              <w:ind w:left="106" w:firstLine="0"/>
              <w:rPr>
                <w:lang w:val="nl-NL"/>
              </w:rPr>
            </w:pPr>
            <w:r w:rsidRPr="008D70C2">
              <w:rPr>
                <w:sz w:val="18"/>
                <w:lang w:bidi="en-US"/>
              </w:rPr>
              <w:t xml:space="preserve"> </w:t>
            </w:r>
          </w:p>
        </w:tc>
        <w:tc>
          <w:tcPr>
            <w:tcW w:w="3969" w:type="dxa"/>
            <w:gridSpan w:val="3"/>
            <w:tcBorders>
              <w:top w:val="single" w:sz="4" w:space="0" w:color="000000"/>
              <w:left w:val="nil"/>
              <w:bottom w:val="single" w:sz="4" w:space="0" w:color="000000"/>
              <w:right w:val="nil"/>
            </w:tcBorders>
            <w:shd w:val="clear" w:color="auto" w:fill="FFC000"/>
          </w:tcPr>
          <w:p w14:paraId="44C1811F" w14:textId="77777777" w:rsidR="00D50745" w:rsidRPr="008D70C2" w:rsidRDefault="00916B7A">
            <w:pPr>
              <w:spacing w:line="259" w:lineRule="auto"/>
              <w:ind w:left="0" w:firstLine="0"/>
              <w:jc w:val="center"/>
              <w:rPr>
                <w:lang w:val="nl-NL"/>
              </w:rPr>
            </w:pPr>
            <w:r w:rsidRPr="008D70C2">
              <w:rPr>
                <w:b/>
                <w:sz w:val="18"/>
                <w:lang w:bidi="en-US"/>
              </w:rPr>
              <w:t xml:space="preserve">Not yet clear </w:t>
            </w:r>
          </w:p>
        </w:tc>
        <w:tc>
          <w:tcPr>
            <w:tcW w:w="3968" w:type="dxa"/>
            <w:gridSpan w:val="3"/>
            <w:tcBorders>
              <w:top w:val="single" w:sz="4" w:space="0" w:color="000000"/>
              <w:left w:val="nil"/>
              <w:bottom w:val="double" w:sz="5" w:space="0" w:color="000000"/>
              <w:right w:val="single" w:sz="4" w:space="0" w:color="000000"/>
            </w:tcBorders>
            <w:shd w:val="clear" w:color="auto" w:fill="9BBB59"/>
          </w:tcPr>
          <w:p w14:paraId="4E834BEF" w14:textId="77777777" w:rsidR="00D50745" w:rsidRPr="008D70C2" w:rsidRDefault="00916B7A">
            <w:pPr>
              <w:spacing w:line="259" w:lineRule="auto"/>
              <w:ind w:left="1" w:firstLine="0"/>
              <w:jc w:val="center"/>
              <w:rPr>
                <w:lang w:val="nl-NL"/>
              </w:rPr>
            </w:pPr>
            <w:r w:rsidRPr="008D70C2">
              <w:rPr>
                <w:b/>
                <w:sz w:val="18"/>
                <w:lang w:bidi="en-US"/>
              </w:rPr>
              <w:t xml:space="preserve">Clear </w:t>
            </w:r>
          </w:p>
        </w:tc>
      </w:tr>
      <w:tr w:rsidR="00D50745" w:rsidRPr="000324C6" w14:paraId="09E79558" w14:textId="77777777" w:rsidTr="002D4B13">
        <w:trPr>
          <w:trHeight w:val="208"/>
        </w:trPr>
        <w:tc>
          <w:tcPr>
            <w:tcW w:w="1396" w:type="dxa"/>
            <w:vMerge w:val="restart"/>
            <w:tcBorders>
              <w:top w:val="single" w:sz="4" w:space="0" w:color="FFFFFF"/>
              <w:left w:val="single" w:sz="4" w:space="0" w:color="000000"/>
              <w:bottom w:val="single" w:sz="4" w:space="0" w:color="000000"/>
              <w:right w:val="single" w:sz="4" w:space="0" w:color="000000"/>
            </w:tcBorders>
          </w:tcPr>
          <w:p w14:paraId="3F849969" w14:textId="77777777" w:rsidR="00D50745" w:rsidRPr="008D70C2" w:rsidRDefault="00916B7A">
            <w:pPr>
              <w:spacing w:line="259" w:lineRule="auto"/>
              <w:ind w:left="106" w:firstLine="0"/>
              <w:rPr>
                <w:lang w:val="nl-NL"/>
              </w:rPr>
            </w:pPr>
            <w:r w:rsidRPr="008D70C2">
              <w:rPr>
                <w:b/>
                <w:sz w:val="18"/>
                <w:lang w:bidi="en-US"/>
              </w:rPr>
              <w:t xml:space="preserve">Reflection </w:t>
            </w:r>
          </w:p>
        </w:tc>
        <w:tc>
          <w:tcPr>
            <w:tcW w:w="3969" w:type="dxa"/>
            <w:gridSpan w:val="3"/>
            <w:vMerge w:val="restart"/>
            <w:tcBorders>
              <w:top w:val="single" w:sz="4" w:space="0" w:color="000000"/>
              <w:left w:val="single" w:sz="4" w:space="0" w:color="000000"/>
              <w:bottom w:val="double" w:sz="5" w:space="0" w:color="000000"/>
              <w:right w:val="single" w:sz="4" w:space="0" w:color="000000"/>
            </w:tcBorders>
            <w:shd w:val="clear" w:color="auto" w:fill="FFC000"/>
          </w:tcPr>
          <w:p w14:paraId="5CFE25E3" w14:textId="77777777" w:rsidR="00D50745" w:rsidRPr="008124B7" w:rsidRDefault="00916B7A">
            <w:pPr>
              <w:spacing w:line="259" w:lineRule="auto"/>
              <w:ind w:left="128" w:firstLine="0"/>
            </w:pPr>
            <w:r w:rsidRPr="008D70C2">
              <w:rPr>
                <w:rFonts w:ascii="Calibri" w:eastAsia="Calibri" w:hAnsi="Calibri" w:cs="Calibri"/>
                <w:noProof/>
                <w:sz w:val="22"/>
                <w:lang w:eastAsia="zh-CN"/>
              </w:rPr>
              <mc:AlternateContent>
                <mc:Choice Requires="wpg">
                  <w:drawing>
                    <wp:inline distT="0" distB="0" distL="0" distR="0" wp14:anchorId="47AFBF82" wp14:editId="3C52B7C4">
                      <wp:extent cx="123444" cy="123444"/>
                      <wp:effectExtent l="0" t="0" r="0" b="0"/>
                      <wp:docPr id="14309" name="Group 14309"/>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862" name="Shape 862"/>
                              <wps:cNvSpPr/>
                              <wps:spPr>
                                <a:xfrm>
                                  <a:off x="0" y="0"/>
                                  <a:ext cx="123444" cy="123444"/>
                                </a:xfrm>
                                <a:custGeom>
                                  <a:avLst/>
                                  <a:gdLst/>
                                  <a:ahLst/>
                                  <a:cxnLst/>
                                  <a:rect l="0" t="0" r="0" b="0"/>
                                  <a:pathLst>
                                    <a:path w="123444" h="123444">
                                      <a:moveTo>
                                        <a:pt x="0" y="123444"/>
                                      </a:moveTo>
                                      <a:lnTo>
                                        <a:pt x="123444" y="123444"/>
                                      </a:lnTo>
                                      <a:lnTo>
                                        <a:pt x="1234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2A77255E" id="Group 14309"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skawIAADcGAAAOAAAAZHJzL2Uyb0RvYy54bWykVM1u2zAMvg/YOwi6N3bSoGiNJD2sXS7D&#10;VqzdAyiyZBuQJUFS4uTtR9G24qZoD60PNk19pMiPP6v7Y6vIQTjfGL2m81lOidDclI2u1vTfy8+r&#10;W0p8YLpkymixpifh6f3m+7dVZwuxMLVRpXAEnGhfdHZN6xBskWWe16Jlfmas0HAojWtZgF9XZaVj&#10;HXhvVbbI85usM660znDhPWgf+kO6Qf9SCh7+SOlFIGpNIbaAb4fvXXxnmxUrKsds3fAhDPaJKFrW&#10;aLg0uXpggZG9a964ahvujDcyzLhpMyNlwwXmANnM84tsts7sLeZSFV1lE01A7QVPn3bLfx+eHGlK&#10;qN3yOr+jRLMWyoQ3k14FFHW2KgC5dfbZPrlBUfV/MeujdG38Qj7kiOSeErniGAgH5XxxvVwuKeFw&#10;NMhIPq+hQm+seP34oV02XprF2FIonYU28mem/NeYeq6ZFVgAH/MfmLq9WYw8IYBEBZKCqESRLzyw&#10;9TV+Up6s4HsftsIg0ezwywekrypHidWjxI96FB1MwIe9b1mIdjHKKJIuVYfUSYynrTmIF4O4cC7X&#10;uZIQ6Rmi9BQ6lv5V5QE/osavRccTNM7nu0CY57HNJhiujBdADahiQknAJEE5pVHpmO/dHPuSwfqR&#10;igWcY5g8XfZelAYfsbH6aqIUTkpEKpT+KySMT+xvtPOu2v1QjhxYXDj4xNbA+AAabWSjVLLK37WK&#10;UKZszQZfg5vhAnQ5eIpIgbvu0i0foukXHqwNoGxcexBSMsKwjA7JXsOyxgsn2UZxZ8oTLgAkBCYN&#10;qcHthBENmzSuv+k/os77fvMfAAD//wMAUEsDBBQABgAIAAAAIQDwsvJG2QAAAAMBAAAPAAAAZHJz&#10;L2Rvd25yZXYueG1sTI9Ba8JAEIXvBf/DMgVvdRNbS5tmIyK1JymohdLbmB2TYHY2ZNck/vuu7UEv&#10;8xje8N436XwwteiodZVlBfEkAkGcW11xoeBrt3p4AeE8ssbaMik4k4N5NrpLMdG25w11W1+IEMIu&#10;QQWl900ipctLMugmtiEO3sG2Bn1Y20LqFvsQbmo5jaJnabDi0FBiQ8uS8uP2ZBR89NgvHuP3bn08&#10;LM8/u9nn9zompcb3w+INhKfBX4/hgh/QIQtMe3ti7UStIDzi/+bFe30Csf9XmaXylj37BQAA//8D&#10;AFBLAQItABQABgAIAAAAIQC2gziS/gAAAOEBAAATAAAAAAAAAAAAAAAAAAAAAABbQ29udGVudF9U&#10;eXBlc10ueG1sUEsBAi0AFAAGAAgAAAAhADj9If/WAAAAlAEAAAsAAAAAAAAAAAAAAAAALwEAAF9y&#10;ZWxzLy5yZWxzUEsBAi0AFAAGAAgAAAAhAH2V+yRrAgAANwYAAA4AAAAAAAAAAAAAAAAALgIAAGRy&#10;cy9lMm9Eb2MueG1sUEsBAi0AFAAGAAgAAAAhAPCy8kbZAAAAAwEAAA8AAAAAAAAAAAAAAAAAxQQA&#10;AGRycy9kb3ducmV2LnhtbFBLBQYAAAAABAAEAPMAAADLBQAAAAA=&#10;">
                      <v:shape id="Shape 862" o:spid="_x0000_s1027" style="position:absolute;width:123444;height:123444;visibility:visible;mso-wrap-style:square;v-text-anchor:top" coordsize="1234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BJsAA&#10;AADcAAAADwAAAGRycy9kb3ducmV2LnhtbESPSwvCMBCE74L/IazgTVMVRKpRRPFx9HXxtjRrW202&#10;pYm2/nsjCB6HmfmGmS0aU4gXVS63rGDQj0AQJ1bnnCq4nDe9CQjnkTUWlknBmxws5u3WDGNtaz7S&#10;6+RTESDsYlSQeV/GUrokI4Oub0vi4N1sZdAHWaVSV1gHuCnkMIrG0mDOYSHDklYZJY/T0ygY1Vs6&#10;39ebkb2m6+dNH3Zb99gp1e00yykIT43/h3/tvVYwGQ/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BJsAAAADcAAAADwAAAAAAAAAAAAAAAACYAgAAZHJzL2Rvd25y&#10;ZXYueG1sUEsFBgAAAAAEAAQA9QAAAIUDAAAAAA==&#10;" path="m,123444r123444,l123444,,,,,123444xe" filled="f" strokeweight=".72pt">
                        <v:path arrowok="t" textboxrect="0,0,123444,123444"/>
                      </v:shape>
                      <w10:anchorlock/>
                    </v:group>
                  </w:pict>
                </mc:Fallback>
              </mc:AlternateContent>
            </w:r>
            <w:r w:rsidRPr="008D70C2">
              <w:rPr>
                <w:sz w:val="18"/>
                <w:lang w:bidi="en-US"/>
              </w:rPr>
              <w:t xml:space="preserve">Reflection includes an insufficient number of competencies.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1D006004"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3270382B"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1627A4BD" w14:textId="07BE9AD5" w:rsidR="00D50745" w:rsidRPr="008124B7" w:rsidRDefault="00622E60" w:rsidP="00622E60">
            <w:pPr>
              <w:spacing w:line="259" w:lineRule="auto"/>
              <w:ind w:left="121" w:right="278" w:firstLine="51"/>
            </w:pPr>
            <w:r w:rsidRPr="00622E60">
              <w:rPr>
                <w:lang w:bidi="en-US"/>
              </w:rPr>
              <w:t>Reflection includes a sufficient number of competencies.</w:t>
            </w:r>
          </w:p>
        </w:tc>
      </w:tr>
      <w:tr w:rsidR="00D50745" w:rsidRPr="008D70C2" w14:paraId="03AC7BC8" w14:textId="77777777" w:rsidTr="002D4B13">
        <w:trPr>
          <w:trHeight w:val="553"/>
        </w:trPr>
        <w:tc>
          <w:tcPr>
            <w:tcW w:w="1396" w:type="dxa"/>
            <w:vMerge/>
            <w:tcBorders>
              <w:top w:val="nil"/>
              <w:left w:val="single" w:sz="4" w:space="0" w:color="000000"/>
              <w:bottom w:val="nil"/>
              <w:right w:val="single" w:sz="4" w:space="0" w:color="000000"/>
            </w:tcBorders>
          </w:tcPr>
          <w:p w14:paraId="14590AAB" w14:textId="77777777" w:rsidR="00D50745" w:rsidRPr="008124B7" w:rsidRDefault="00D50745">
            <w:pPr>
              <w:spacing w:after="160" w:line="259" w:lineRule="auto"/>
              <w:ind w:left="0" w:firstLine="0"/>
            </w:pPr>
          </w:p>
        </w:tc>
        <w:tc>
          <w:tcPr>
            <w:tcW w:w="0" w:type="auto"/>
            <w:gridSpan w:val="3"/>
            <w:vMerge/>
            <w:tcBorders>
              <w:top w:val="nil"/>
              <w:left w:val="single" w:sz="4" w:space="0" w:color="000000"/>
              <w:bottom w:val="double" w:sz="5" w:space="0" w:color="000000"/>
              <w:right w:val="single" w:sz="4" w:space="0" w:color="000000"/>
            </w:tcBorders>
          </w:tcPr>
          <w:p w14:paraId="36FAF05A"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3E3894E"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5B1762A8" w14:textId="106DB65F" w:rsidR="00D50745" w:rsidRPr="008124B7" w:rsidRDefault="00D50745" w:rsidP="00622E60">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2B30A165" w14:textId="77777777" w:rsidR="00D50745" w:rsidRPr="008124B7" w:rsidRDefault="00D50745">
            <w:pPr>
              <w:spacing w:after="160" w:line="259" w:lineRule="auto"/>
              <w:ind w:left="0" w:firstLine="0"/>
            </w:pPr>
          </w:p>
        </w:tc>
      </w:tr>
      <w:tr w:rsidR="00D50745" w:rsidRPr="000324C6" w14:paraId="58F21D0A" w14:textId="77777777" w:rsidTr="002D4B13">
        <w:trPr>
          <w:trHeight w:val="208"/>
        </w:trPr>
        <w:tc>
          <w:tcPr>
            <w:tcW w:w="1396" w:type="dxa"/>
            <w:vMerge/>
            <w:tcBorders>
              <w:top w:val="nil"/>
              <w:left w:val="single" w:sz="4" w:space="0" w:color="000000"/>
              <w:bottom w:val="nil"/>
              <w:right w:val="single" w:sz="4" w:space="0" w:color="000000"/>
            </w:tcBorders>
          </w:tcPr>
          <w:p w14:paraId="0B156434"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4EB1C960"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15874158"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00E27BCE" w14:textId="7A475434" w:rsidR="00D50745" w:rsidRPr="008124B7" w:rsidRDefault="00622E60" w:rsidP="00622E60">
            <w:pPr>
              <w:spacing w:line="259" w:lineRule="auto"/>
              <w:ind w:left="126" w:firstLine="29"/>
            </w:pPr>
            <w:r w:rsidRPr="00622E60">
              <w:rPr>
                <w:sz w:val="18"/>
                <w:lang w:bidi="en-US"/>
              </w:rPr>
              <w:t xml:space="preserve"> Reflection is structured as a list of facts (“and then...and then...”)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0BB42F1C"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1A7FEB2A"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386D6CC2" w14:textId="112B9BED" w:rsidR="00D50745" w:rsidRPr="008124B7" w:rsidRDefault="00622E60" w:rsidP="00622E60">
            <w:pPr>
              <w:spacing w:line="259" w:lineRule="auto"/>
              <w:ind w:left="121" w:firstLine="0"/>
            </w:pPr>
            <w:r w:rsidRPr="00622E60">
              <w:rPr>
                <w:sz w:val="18"/>
                <w:lang w:bidi="en-US"/>
              </w:rPr>
              <w:t xml:space="preserve"> Reflection refers to the actions of the lecturer: the how and the why.</w:t>
            </w:r>
          </w:p>
        </w:tc>
      </w:tr>
      <w:tr w:rsidR="00D50745" w:rsidRPr="00373D5B" w14:paraId="16711521" w14:textId="77777777" w:rsidTr="002D4B13">
        <w:trPr>
          <w:trHeight w:val="553"/>
        </w:trPr>
        <w:tc>
          <w:tcPr>
            <w:tcW w:w="1396" w:type="dxa"/>
            <w:vMerge/>
            <w:tcBorders>
              <w:top w:val="nil"/>
              <w:left w:val="single" w:sz="4" w:space="0" w:color="000000"/>
              <w:bottom w:val="single" w:sz="4" w:space="0" w:color="000000"/>
              <w:right w:val="single" w:sz="4" w:space="0" w:color="000000"/>
            </w:tcBorders>
          </w:tcPr>
          <w:p w14:paraId="5B50E099"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8C530DD"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4FF05B9C" w14:textId="7F453F66" w:rsidR="00D50745" w:rsidRPr="008124B7" w:rsidRDefault="00D50745" w:rsidP="00622E60">
            <w:pPr>
              <w:spacing w:line="259" w:lineRule="auto"/>
              <w:ind w:left="-22" w:firstLine="0"/>
              <w:jc w:val="both"/>
            </w:pPr>
          </w:p>
        </w:tc>
        <w:tc>
          <w:tcPr>
            <w:tcW w:w="3647" w:type="dxa"/>
            <w:vMerge/>
            <w:tcBorders>
              <w:top w:val="nil"/>
              <w:left w:val="nil"/>
              <w:bottom w:val="single" w:sz="4" w:space="0" w:color="000000"/>
              <w:right w:val="single" w:sz="4" w:space="0" w:color="000000"/>
            </w:tcBorders>
          </w:tcPr>
          <w:p w14:paraId="52F75AE5"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7666DA41"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62CFF25D" w14:textId="4758B4BB" w:rsidR="00D50745" w:rsidRPr="008124B7" w:rsidRDefault="00D50745" w:rsidP="00622E60">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5E91B246" w14:textId="77777777" w:rsidR="00D50745" w:rsidRPr="008124B7" w:rsidRDefault="00D50745">
            <w:pPr>
              <w:spacing w:after="160" w:line="259" w:lineRule="auto"/>
              <w:ind w:left="0" w:firstLine="0"/>
            </w:pPr>
          </w:p>
        </w:tc>
      </w:tr>
      <w:tr w:rsidR="00D50745" w:rsidRPr="000324C6" w14:paraId="685B68FC" w14:textId="77777777" w:rsidTr="002D4B13">
        <w:trPr>
          <w:trHeight w:val="208"/>
        </w:trPr>
        <w:tc>
          <w:tcPr>
            <w:tcW w:w="1396" w:type="dxa"/>
            <w:vMerge w:val="restart"/>
            <w:tcBorders>
              <w:top w:val="single" w:sz="4" w:space="0" w:color="000000"/>
              <w:left w:val="single" w:sz="4" w:space="0" w:color="000000"/>
              <w:bottom w:val="single" w:sz="4" w:space="0" w:color="000000"/>
              <w:right w:val="single" w:sz="4" w:space="0" w:color="000000"/>
            </w:tcBorders>
          </w:tcPr>
          <w:p w14:paraId="0B444378" w14:textId="77777777" w:rsidR="00D50745" w:rsidRPr="008D70C2" w:rsidRDefault="00916B7A">
            <w:pPr>
              <w:spacing w:line="259" w:lineRule="auto"/>
              <w:ind w:left="106" w:firstLine="0"/>
              <w:rPr>
                <w:lang w:val="nl-NL"/>
              </w:rPr>
            </w:pPr>
            <w:r w:rsidRPr="008D70C2">
              <w:rPr>
                <w:b/>
                <w:sz w:val="18"/>
                <w:lang w:bidi="en-US"/>
              </w:rPr>
              <w:t xml:space="preserve">Appendices </w:t>
            </w: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54DD1A13"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413E2FAE"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09B80BD1" w14:textId="40418251" w:rsidR="00D50745" w:rsidRPr="008124B7" w:rsidRDefault="00373D5B" w:rsidP="00373D5B">
            <w:pPr>
              <w:spacing w:line="259" w:lineRule="auto"/>
              <w:ind w:left="126" w:right="226" w:firstLine="0"/>
            </w:pPr>
            <w:r w:rsidRPr="00373D5B">
              <w:rPr>
                <w:sz w:val="18"/>
                <w:lang w:bidi="en-US"/>
              </w:rPr>
              <w:t xml:space="preserve"> This cluster is insufficiently supported by relevant appendices.</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74AA1016"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3B3820EA"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735393D6" w14:textId="150BB282" w:rsidR="00D50745" w:rsidRPr="008124B7" w:rsidRDefault="00373D5B" w:rsidP="003D3594">
            <w:pPr>
              <w:spacing w:line="259" w:lineRule="auto"/>
              <w:ind w:left="121" w:firstLine="0"/>
            </w:pPr>
            <w:r w:rsidRPr="00373D5B">
              <w:rPr>
                <w:sz w:val="18"/>
                <w:lang w:bidi="en-US"/>
              </w:rPr>
              <w:t xml:space="preserve"> This cluster is sufficiently supported by relevant appendices.</w:t>
            </w:r>
          </w:p>
        </w:tc>
      </w:tr>
      <w:tr w:rsidR="00D50745" w:rsidRPr="007E33D3" w14:paraId="68942B87" w14:textId="77777777" w:rsidTr="002D4B13">
        <w:trPr>
          <w:trHeight w:val="553"/>
        </w:trPr>
        <w:tc>
          <w:tcPr>
            <w:tcW w:w="1396" w:type="dxa"/>
            <w:vMerge/>
            <w:tcBorders>
              <w:top w:val="nil"/>
              <w:left w:val="single" w:sz="4" w:space="0" w:color="000000"/>
              <w:bottom w:val="nil"/>
              <w:right w:val="single" w:sz="4" w:space="0" w:color="000000"/>
            </w:tcBorders>
          </w:tcPr>
          <w:p w14:paraId="15D76949"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03EED1EA"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7BF7C0EA" w14:textId="49A836EF" w:rsidR="00D50745" w:rsidRPr="008124B7" w:rsidRDefault="00D50745">
            <w:pPr>
              <w:spacing w:line="259" w:lineRule="auto"/>
              <w:ind w:left="-22" w:firstLine="0"/>
              <w:jc w:val="both"/>
            </w:pPr>
          </w:p>
        </w:tc>
        <w:tc>
          <w:tcPr>
            <w:tcW w:w="3647" w:type="dxa"/>
            <w:vMerge/>
            <w:tcBorders>
              <w:top w:val="nil"/>
              <w:left w:val="nil"/>
              <w:bottom w:val="single" w:sz="4" w:space="0" w:color="000000"/>
              <w:right w:val="single" w:sz="4" w:space="0" w:color="000000"/>
            </w:tcBorders>
          </w:tcPr>
          <w:p w14:paraId="6AB0D913"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1D84A8B6"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05491CCC" w14:textId="15F17B97" w:rsidR="00D50745" w:rsidRPr="008124B7" w:rsidRDefault="00D50745" w:rsidP="00373D5B">
            <w:pPr>
              <w:spacing w:line="259" w:lineRule="auto"/>
              <w:ind w:left="-22" w:firstLine="0"/>
              <w:jc w:val="both"/>
            </w:pPr>
          </w:p>
        </w:tc>
        <w:tc>
          <w:tcPr>
            <w:tcW w:w="3644" w:type="dxa"/>
            <w:vMerge/>
            <w:tcBorders>
              <w:top w:val="nil"/>
              <w:left w:val="nil"/>
              <w:bottom w:val="single" w:sz="4" w:space="0" w:color="000000"/>
              <w:right w:val="single" w:sz="4" w:space="0" w:color="000000"/>
            </w:tcBorders>
          </w:tcPr>
          <w:p w14:paraId="60E266F2" w14:textId="77777777" w:rsidR="00D50745" w:rsidRPr="008124B7" w:rsidRDefault="00D50745">
            <w:pPr>
              <w:spacing w:after="160" w:line="259" w:lineRule="auto"/>
              <w:ind w:left="0" w:firstLine="0"/>
            </w:pPr>
          </w:p>
        </w:tc>
      </w:tr>
      <w:tr w:rsidR="00D50745" w:rsidRPr="000324C6" w14:paraId="0AC846C8" w14:textId="77777777" w:rsidTr="002D4B13">
        <w:trPr>
          <w:trHeight w:val="208"/>
        </w:trPr>
        <w:tc>
          <w:tcPr>
            <w:tcW w:w="1396" w:type="dxa"/>
            <w:vMerge/>
            <w:tcBorders>
              <w:top w:val="nil"/>
              <w:left w:val="single" w:sz="4" w:space="0" w:color="000000"/>
              <w:bottom w:val="nil"/>
              <w:right w:val="single" w:sz="4" w:space="0" w:color="000000"/>
            </w:tcBorders>
          </w:tcPr>
          <w:p w14:paraId="1756BD2D"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75A426BC"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356EEDC3"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7BA4283B" w14:textId="1D763878" w:rsidR="00D50745" w:rsidRPr="008124B7" w:rsidRDefault="007E33D3" w:rsidP="007E33D3">
            <w:pPr>
              <w:spacing w:line="259" w:lineRule="auto"/>
              <w:ind w:left="126" w:firstLine="0"/>
            </w:pPr>
            <w:r w:rsidRPr="007E33D3">
              <w:rPr>
                <w:sz w:val="18"/>
                <w:lang w:bidi="en-US"/>
              </w:rPr>
              <w:t xml:space="preserve"> There is insufficient cohesion between competences, appendices, and reflection.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63A849D4"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4A254785"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13359CAD" w14:textId="5B610485" w:rsidR="00D50745" w:rsidRPr="008124B7" w:rsidRDefault="00397374" w:rsidP="00397374">
            <w:pPr>
              <w:spacing w:line="259" w:lineRule="auto"/>
              <w:ind w:left="121" w:firstLine="0"/>
            </w:pPr>
            <w:r w:rsidRPr="00397374">
              <w:rPr>
                <w:sz w:val="18"/>
                <w:lang w:bidi="en-US"/>
              </w:rPr>
              <w:t xml:space="preserve">There is sufficient cohesion between competences, appendices, and reflection. </w:t>
            </w:r>
          </w:p>
        </w:tc>
      </w:tr>
      <w:tr w:rsidR="00D50745" w:rsidRPr="000324C6" w14:paraId="416C3F75" w14:textId="77777777" w:rsidTr="002D4B13">
        <w:trPr>
          <w:trHeight w:val="539"/>
        </w:trPr>
        <w:tc>
          <w:tcPr>
            <w:tcW w:w="1396" w:type="dxa"/>
            <w:vMerge/>
            <w:tcBorders>
              <w:top w:val="nil"/>
              <w:left w:val="single" w:sz="4" w:space="0" w:color="000000"/>
              <w:bottom w:val="single" w:sz="4" w:space="0" w:color="000000"/>
              <w:right w:val="single" w:sz="4" w:space="0" w:color="000000"/>
            </w:tcBorders>
          </w:tcPr>
          <w:p w14:paraId="40502765"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E042522"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FFC000"/>
          </w:tcPr>
          <w:p w14:paraId="60116237" w14:textId="77777777" w:rsidR="00D50745" w:rsidRPr="008124B7" w:rsidRDefault="00D50745">
            <w:pPr>
              <w:spacing w:after="160" w:line="259" w:lineRule="auto"/>
              <w:ind w:left="0" w:firstLine="0"/>
            </w:pPr>
          </w:p>
        </w:tc>
        <w:tc>
          <w:tcPr>
            <w:tcW w:w="3647" w:type="dxa"/>
            <w:vMerge/>
            <w:tcBorders>
              <w:top w:val="nil"/>
              <w:left w:val="nil"/>
              <w:bottom w:val="single" w:sz="4" w:space="0" w:color="000000"/>
              <w:right w:val="single" w:sz="4" w:space="0" w:color="000000"/>
            </w:tcBorders>
          </w:tcPr>
          <w:p w14:paraId="15F1C228"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76B23AC4"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9BBB59"/>
          </w:tcPr>
          <w:p w14:paraId="2E8560EC" w14:textId="77777777" w:rsidR="00D50745" w:rsidRPr="008124B7" w:rsidRDefault="00D50745">
            <w:pPr>
              <w:spacing w:after="160" w:line="259" w:lineRule="auto"/>
              <w:ind w:left="0" w:firstLine="0"/>
            </w:pPr>
          </w:p>
        </w:tc>
        <w:tc>
          <w:tcPr>
            <w:tcW w:w="3644" w:type="dxa"/>
            <w:vMerge/>
            <w:tcBorders>
              <w:top w:val="nil"/>
              <w:left w:val="nil"/>
              <w:bottom w:val="single" w:sz="4" w:space="0" w:color="000000"/>
              <w:right w:val="single" w:sz="4" w:space="0" w:color="000000"/>
            </w:tcBorders>
          </w:tcPr>
          <w:p w14:paraId="4DE410FB" w14:textId="77777777" w:rsidR="00D50745" w:rsidRPr="008124B7" w:rsidRDefault="00D50745">
            <w:pPr>
              <w:spacing w:after="160" w:line="259" w:lineRule="auto"/>
              <w:ind w:left="0" w:firstLine="0"/>
            </w:pPr>
          </w:p>
        </w:tc>
      </w:tr>
      <w:tr w:rsidR="00D50745" w:rsidRPr="000324C6" w14:paraId="7098BC53" w14:textId="77777777" w:rsidTr="002D4B13">
        <w:trPr>
          <w:trHeight w:val="1074"/>
        </w:trPr>
        <w:tc>
          <w:tcPr>
            <w:tcW w:w="9333" w:type="dxa"/>
            <w:gridSpan w:val="7"/>
            <w:tcBorders>
              <w:top w:val="single" w:sz="4" w:space="0" w:color="000000"/>
              <w:left w:val="single" w:sz="4" w:space="0" w:color="000000"/>
              <w:bottom w:val="single" w:sz="4" w:space="0" w:color="000000"/>
              <w:right w:val="single" w:sz="4" w:space="0" w:color="000000"/>
            </w:tcBorders>
          </w:tcPr>
          <w:p w14:paraId="70CB2FE9" w14:textId="77777777" w:rsidR="00D50745" w:rsidRPr="008124B7" w:rsidRDefault="00916B7A">
            <w:pPr>
              <w:spacing w:line="259" w:lineRule="auto"/>
              <w:ind w:left="106" w:firstLine="0"/>
            </w:pPr>
            <w:r w:rsidRPr="008D70C2">
              <w:rPr>
                <w:lang w:bidi="en-US"/>
              </w:rPr>
              <w:t xml:space="preserve"> </w:t>
            </w:r>
          </w:p>
          <w:p w14:paraId="3DF9F7A1" w14:textId="33F7539C" w:rsidR="00D50745" w:rsidRPr="008124B7" w:rsidRDefault="00916B7A">
            <w:pPr>
              <w:spacing w:line="240" w:lineRule="auto"/>
              <w:ind w:left="106" w:right="1486" w:firstLine="0"/>
            </w:pPr>
            <w:r w:rsidRPr="008D70C2">
              <w:rPr>
                <w:b/>
                <w:lang w:bidi="en-US"/>
              </w:rPr>
              <w:t xml:space="preserve">Overall opinion of this cluster/feedback to lecturer (strong points and points for improvement) </w:t>
            </w:r>
          </w:p>
          <w:p w14:paraId="399DAA3D" w14:textId="77777777" w:rsidR="00D50745" w:rsidRPr="008124B7" w:rsidRDefault="00916B7A">
            <w:pPr>
              <w:spacing w:line="259" w:lineRule="auto"/>
              <w:ind w:left="106" w:firstLine="0"/>
            </w:pPr>
            <w:r w:rsidRPr="008D70C2">
              <w:rPr>
                <w:lang w:bidi="en-US"/>
              </w:rPr>
              <w:t xml:space="preserve"> </w:t>
            </w:r>
          </w:p>
        </w:tc>
      </w:tr>
    </w:tbl>
    <w:p w14:paraId="2E7DB803" w14:textId="747BE448" w:rsidR="00D50745" w:rsidRDefault="00916B7A">
      <w:pPr>
        <w:spacing w:line="259" w:lineRule="auto"/>
        <w:ind w:left="0" w:firstLine="0"/>
        <w:jc w:val="both"/>
        <w:rPr>
          <w:rFonts w:ascii="Calibri" w:eastAsia="Calibri" w:hAnsi="Calibri" w:cs="Calibri"/>
          <w:sz w:val="22"/>
          <w:lang w:bidi="en-US"/>
        </w:rPr>
      </w:pPr>
      <w:r w:rsidRPr="008D70C2">
        <w:rPr>
          <w:rFonts w:ascii="Calibri" w:eastAsia="Calibri" w:hAnsi="Calibri" w:cs="Calibri"/>
          <w:sz w:val="22"/>
          <w:lang w:bidi="en-US"/>
        </w:rPr>
        <w:t xml:space="preserve"> </w:t>
      </w:r>
      <w:r w:rsidRPr="008D70C2">
        <w:rPr>
          <w:rFonts w:ascii="Calibri" w:eastAsia="Calibri" w:hAnsi="Calibri" w:cs="Calibri"/>
          <w:sz w:val="22"/>
          <w:lang w:bidi="en-US"/>
        </w:rPr>
        <w:tab/>
      </w:r>
    </w:p>
    <w:p w14:paraId="4FF187BB" w14:textId="7FF0E839" w:rsidR="00EB7EC9" w:rsidRDefault="00EB7EC9">
      <w:pPr>
        <w:spacing w:line="259" w:lineRule="auto"/>
        <w:ind w:left="0" w:firstLine="0"/>
        <w:jc w:val="both"/>
        <w:rPr>
          <w:rFonts w:ascii="Calibri" w:eastAsia="Calibri" w:hAnsi="Calibri" w:cs="Calibri"/>
          <w:lang w:bidi="en-US"/>
        </w:rPr>
      </w:pPr>
    </w:p>
    <w:p w14:paraId="5809C3FF" w14:textId="77777777" w:rsidR="00EB7EC9" w:rsidRPr="008124B7" w:rsidRDefault="00EB7EC9">
      <w:pPr>
        <w:spacing w:line="259" w:lineRule="auto"/>
        <w:ind w:left="0" w:firstLine="0"/>
        <w:jc w:val="both"/>
      </w:pPr>
    </w:p>
    <w:tbl>
      <w:tblPr>
        <w:tblStyle w:val="TableGrid"/>
        <w:tblW w:w="9333" w:type="dxa"/>
        <w:tblInd w:w="-5" w:type="dxa"/>
        <w:tblCellMar>
          <w:top w:w="109" w:type="dxa"/>
          <w:left w:w="106" w:type="dxa"/>
          <w:bottom w:w="5" w:type="dxa"/>
          <w:right w:w="115" w:type="dxa"/>
        </w:tblCellMar>
        <w:tblLook w:val="04A0" w:firstRow="1" w:lastRow="0" w:firstColumn="1" w:lastColumn="0" w:noHBand="0" w:noVBand="1"/>
      </w:tblPr>
      <w:tblGrid>
        <w:gridCol w:w="9333"/>
      </w:tblGrid>
      <w:tr w:rsidR="00D50745" w:rsidRPr="008D70C2" w14:paraId="7D908188" w14:textId="77777777" w:rsidTr="002D4B13">
        <w:trPr>
          <w:trHeight w:val="459"/>
        </w:trPr>
        <w:tc>
          <w:tcPr>
            <w:tcW w:w="9333" w:type="dxa"/>
            <w:tcBorders>
              <w:top w:val="single" w:sz="4" w:space="0" w:color="000000"/>
              <w:left w:val="single" w:sz="4" w:space="0" w:color="000000"/>
              <w:bottom w:val="single" w:sz="4" w:space="0" w:color="000000"/>
              <w:right w:val="single" w:sz="4" w:space="0" w:color="000000"/>
            </w:tcBorders>
            <w:shd w:val="clear" w:color="auto" w:fill="DBE5F1"/>
          </w:tcPr>
          <w:p w14:paraId="2809084F" w14:textId="77777777" w:rsidR="00D50745" w:rsidRPr="008D70C2" w:rsidRDefault="00916B7A">
            <w:pPr>
              <w:spacing w:line="259" w:lineRule="auto"/>
              <w:ind w:left="2" w:firstLine="0"/>
              <w:jc w:val="center"/>
              <w:rPr>
                <w:lang w:val="nl-NL"/>
              </w:rPr>
            </w:pPr>
            <w:r w:rsidRPr="008D70C2">
              <w:rPr>
                <w:b/>
                <w:lang w:bidi="en-US"/>
              </w:rPr>
              <w:t xml:space="preserve">Individual Professionalism Competences </w:t>
            </w:r>
          </w:p>
        </w:tc>
      </w:tr>
      <w:tr w:rsidR="00D50745" w:rsidRPr="000324C6" w14:paraId="34BA5881" w14:textId="77777777" w:rsidTr="002D4B13">
        <w:trPr>
          <w:trHeight w:val="1129"/>
        </w:trPr>
        <w:tc>
          <w:tcPr>
            <w:tcW w:w="9333" w:type="dxa"/>
            <w:tcBorders>
              <w:top w:val="single" w:sz="4" w:space="0" w:color="000000"/>
              <w:left w:val="single" w:sz="4" w:space="0" w:color="000000"/>
              <w:bottom w:val="single" w:sz="4" w:space="0" w:color="000000"/>
              <w:right w:val="single" w:sz="4" w:space="0" w:color="000000"/>
            </w:tcBorders>
            <w:vAlign w:val="bottom"/>
          </w:tcPr>
          <w:p w14:paraId="2BC63F82" w14:textId="77777777" w:rsidR="00D50745" w:rsidRPr="008124B7" w:rsidRDefault="00916B7A">
            <w:pPr>
              <w:spacing w:after="90" w:line="259" w:lineRule="auto"/>
              <w:ind w:left="0" w:firstLine="0"/>
            </w:pPr>
            <w:r w:rsidRPr="008D70C2">
              <w:rPr>
                <w:sz w:val="18"/>
                <w:lang w:bidi="en-US"/>
              </w:rPr>
              <w:t xml:space="preserve">You maintain the balance between the different activities because you: </w:t>
            </w:r>
          </w:p>
          <w:p w14:paraId="6F7F36DD" w14:textId="77777777" w:rsidR="00D50745" w:rsidRPr="008124B7" w:rsidRDefault="00916B7A">
            <w:pPr>
              <w:numPr>
                <w:ilvl w:val="0"/>
                <w:numId w:val="11"/>
              </w:numPr>
              <w:spacing w:after="12" w:line="259" w:lineRule="auto"/>
              <w:ind w:hanging="360"/>
            </w:pPr>
            <w:r w:rsidRPr="008D70C2">
              <w:rPr>
                <w:sz w:val="18"/>
                <w:lang w:bidi="en-US"/>
              </w:rPr>
              <w:t xml:space="preserve">know what is expected of you; </w:t>
            </w:r>
          </w:p>
          <w:p w14:paraId="7E68B7EA" w14:textId="77777777" w:rsidR="00D50745" w:rsidRPr="008124B7" w:rsidRDefault="00916B7A">
            <w:pPr>
              <w:numPr>
                <w:ilvl w:val="0"/>
                <w:numId w:val="11"/>
              </w:numPr>
              <w:spacing w:after="12" w:line="259" w:lineRule="auto"/>
              <w:ind w:hanging="360"/>
            </w:pPr>
            <w:r w:rsidRPr="008D70C2">
              <w:rPr>
                <w:sz w:val="18"/>
                <w:lang w:bidi="en-US"/>
              </w:rPr>
              <w:t xml:space="preserve">perform your teaching tasks in addition to your other tasks; </w:t>
            </w:r>
          </w:p>
          <w:p w14:paraId="12648120" w14:textId="284BC80F" w:rsidR="00D50745" w:rsidRPr="008124B7" w:rsidRDefault="00916B7A">
            <w:pPr>
              <w:numPr>
                <w:ilvl w:val="0"/>
                <w:numId w:val="11"/>
              </w:numPr>
              <w:spacing w:line="259" w:lineRule="auto"/>
              <w:ind w:hanging="360"/>
            </w:pPr>
            <w:r w:rsidRPr="008D70C2">
              <w:rPr>
                <w:sz w:val="18"/>
                <w:lang w:bidi="en-US"/>
              </w:rPr>
              <w:t xml:space="preserve">acknowledge an excessive workload or lack thereof in a timely fashion, and you discuss this with your colleagues. </w:t>
            </w:r>
          </w:p>
        </w:tc>
      </w:tr>
      <w:tr w:rsidR="00D50745" w:rsidRPr="000324C6" w14:paraId="5E583489" w14:textId="77777777" w:rsidTr="002D4B13">
        <w:trPr>
          <w:trHeight w:val="329"/>
        </w:trPr>
        <w:tc>
          <w:tcPr>
            <w:tcW w:w="9333" w:type="dxa"/>
            <w:tcBorders>
              <w:top w:val="single" w:sz="4" w:space="0" w:color="000000"/>
              <w:left w:val="single" w:sz="4" w:space="0" w:color="000000"/>
              <w:bottom w:val="single" w:sz="4" w:space="0" w:color="000000"/>
              <w:right w:val="single" w:sz="4" w:space="0" w:color="000000"/>
            </w:tcBorders>
          </w:tcPr>
          <w:p w14:paraId="6BE22953" w14:textId="7E46B7D8" w:rsidR="00D50745" w:rsidRPr="008124B7" w:rsidRDefault="00916B7A">
            <w:pPr>
              <w:spacing w:line="259" w:lineRule="auto"/>
              <w:ind w:left="0" w:firstLine="0"/>
            </w:pPr>
            <w:r w:rsidRPr="008D70C2">
              <w:rPr>
                <w:sz w:val="18"/>
                <w:lang w:bidi="en-US"/>
              </w:rPr>
              <w:lastRenderedPageBreak/>
              <w:t xml:space="preserve">You ask for and process feedback from others, such as students, colleagues, supervisors, coaches, and patients. </w:t>
            </w:r>
          </w:p>
        </w:tc>
      </w:tr>
      <w:tr w:rsidR="00D50745" w:rsidRPr="000324C6" w14:paraId="3DC56F93" w14:textId="77777777" w:rsidTr="002D4B13">
        <w:trPr>
          <w:trHeight w:val="1128"/>
        </w:trPr>
        <w:tc>
          <w:tcPr>
            <w:tcW w:w="9333" w:type="dxa"/>
            <w:tcBorders>
              <w:top w:val="single" w:sz="4" w:space="0" w:color="000000"/>
              <w:left w:val="single" w:sz="4" w:space="0" w:color="000000"/>
              <w:bottom w:val="single" w:sz="4" w:space="0" w:color="000000"/>
              <w:right w:val="single" w:sz="4" w:space="0" w:color="000000"/>
            </w:tcBorders>
            <w:vAlign w:val="bottom"/>
          </w:tcPr>
          <w:p w14:paraId="78E44E72" w14:textId="77777777" w:rsidR="00D50745" w:rsidRPr="008D70C2" w:rsidRDefault="00916B7A">
            <w:pPr>
              <w:spacing w:after="91" w:line="259" w:lineRule="auto"/>
              <w:ind w:left="0" w:firstLine="0"/>
              <w:rPr>
                <w:lang w:val="nl-NL"/>
              </w:rPr>
            </w:pPr>
            <w:r w:rsidRPr="008D70C2">
              <w:rPr>
                <w:sz w:val="18"/>
                <w:lang w:bidi="en-US"/>
              </w:rPr>
              <w:t xml:space="preserve">You reflect on your performance in the teaching roles you fulfill. You do this systematically: </w:t>
            </w:r>
          </w:p>
          <w:p w14:paraId="69A27415" w14:textId="77777777" w:rsidR="00D50745" w:rsidRPr="008124B7" w:rsidRDefault="00916B7A">
            <w:pPr>
              <w:numPr>
                <w:ilvl w:val="0"/>
                <w:numId w:val="12"/>
              </w:numPr>
              <w:spacing w:after="12" w:line="259" w:lineRule="auto"/>
              <w:ind w:right="1780" w:firstLine="0"/>
            </w:pPr>
            <w:r w:rsidRPr="008D70C2">
              <w:rPr>
                <w:sz w:val="18"/>
                <w:lang w:bidi="en-US"/>
              </w:rPr>
              <w:t xml:space="preserve">using situations from your own practice; </w:t>
            </w:r>
          </w:p>
          <w:p w14:paraId="19AF6EB7" w14:textId="2AF5C17E" w:rsidR="008124B7" w:rsidRPr="008124B7" w:rsidRDefault="00916B7A">
            <w:pPr>
              <w:numPr>
                <w:ilvl w:val="0"/>
                <w:numId w:val="12"/>
              </w:numPr>
              <w:spacing w:line="259" w:lineRule="auto"/>
              <w:ind w:right="1780" w:firstLine="0"/>
            </w:pPr>
            <w:r w:rsidRPr="008D70C2">
              <w:rPr>
                <w:sz w:val="18"/>
                <w:lang w:bidi="en-US"/>
              </w:rPr>
              <w:t>based on feedback from different sources as well;</w:t>
            </w:r>
          </w:p>
          <w:p w14:paraId="184C2F76" w14:textId="310CBA31" w:rsidR="00D50745" w:rsidRPr="008124B7" w:rsidRDefault="00916B7A">
            <w:pPr>
              <w:numPr>
                <w:ilvl w:val="0"/>
                <w:numId w:val="12"/>
              </w:numPr>
              <w:spacing w:line="259" w:lineRule="auto"/>
              <w:ind w:right="1780" w:firstLine="0"/>
            </w:pPr>
            <w:r w:rsidRPr="008D70C2">
              <w:rPr>
                <w:sz w:val="18"/>
                <w:lang w:bidi="en-US"/>
              </w:rPr>
              <w:t xml:space="preserve">in relation to key principles in the curriculum. </w:t>
            </w:r>
          </w:p>
        </w:tc>
      </w:tr>
      <w:tr w:rsidR="00D50745" w:rsidRPr="000324C6" w14:paraId="34ED31F2" w14:textId="77777777" w:rsidTr="002D4B13">
        <w:trPr>
          <w:trHeight w:val="1369"/>
        </w:trPr>
        <w:tc>
          <w:tcPr>
            <w:tcW w:w="9333" w:type="dxa"/>
            <w:tcBorders>
              <w:top w:val="single" w:sz="4" w:space="0" w:color="000000"/>
              <w:left w:val="single" w:sz="4" w:space="0" w:color="000000"/>
              <w:bottom w:val="single" w:sz="4" w:space="0" w:color="000000"/>
              <w:right w:val="single" w:sz="4" w:space="0" w:color="000000"/>
            </w:tcBorders>
            <w:vAlign w:val="bottom"/>
          </w:tcPr>
          <w:p w14:paraId="5A562C99" w14:textId="77777777" w:rsidR="00D50745" w:rsidRPr="008124B7" w:rsidRDefault="00916B7A">
            <w:pPr>
              <w:spacing w:after="91" w:line="259" w:lineRule="auto"/>
              <w:ind w:left="0" w:firstLine="0"/>
            </w:pPr>
            <w:r w:rsidRPr="008D70C2">
              <w:rPr>
                <w:sz w:val="18"/>
                <w:lang w:bidi="en-US"/>
              </w:rPr>
              <w:t xml:space="preserve">You continuously develop your lecturer competences because you: </w:t>
            </w:r>
          </w:p>
          <w:p w14:paraId="36F9CD63" w14:textId="77777777" w:rsidR="00D50745" w:rsidRPr="008124B7" w:rsidRDefault="00916B7A">
            <w:pPr>
              <w:numPr>
                <w:ilvl w:val="0"/>
                <w:numId w:val="13"/>
              </w:numPr>
              <w:spacing w:after="12" w:line="259" w:lineRule="auto"/>
              <w:ind w:hanging="360"/>
            </w:pPr>
            <w:r w:rsidRPr="008D70C2">
              <w:rPr>
                <w:sz w:val="18"/>
                <w:lang w:bidi="en-US"/>
              </w:rPr>
              <w:t xml:space="preserve">design your own learning plan; </w:t>
            </w:r>
          </w:p>
          <w:p w14:paraId="284926B5" w14:textId="77777777" w:rsidR="00D50745" w:rsidRPr="008124B7" w:rsidRDefault="00916B7A">
            <w:pPr>
              <w:numPr>
                <w:ilvl w:val="0"/>
                <w:numId w:val="13"/>
              </w:numPr>
              <w:spacing w:after="12" w:line="259" w:lineRule="auto"/>
              <w:ind w:hanging="360"/>
            </w:pPr>
            <w:r w:rsidRPr="008D70C2">
              <w:rPr>
                <w:sz w:val="18"/>
                <w:lang w:bidi="en-US"/>
              </w:rPr>
              <w:t xml:space="preserve">base this on descriptions of lecturer competences that are relevant to you; </w:t>
            </w:r>
          </w:p>
          <w:p w14:paraId="195EBC22" w14:textId="77777777" w:rsidR="00D50745" w:rsidRPr="008124B7" w:rsidRDefault="00916B7A">
            <w:pPr>
              <w:numPr>
                <w:ilvl w:val="0"/>
                <w:numId w:val="13"/>
              </w:numPr>
              <w:spacing w:after="9" w:line="259" w:lineRule="auto"/>
              <w:ind w:hanging="360"/>
            </w:pPr>
            <w:r w:rsidRPr="008D70C2">
              <w:rPr>
                <w:sz w:val="18"/>
                <w:lang w:bidi="en-US"/>
              </w:rPr>
              <w:t xml:space="preserve">make use of the opportunities for learning, coaching, and peer consultation; </w:t>
            </w:r>
          </w:p>
          <w:p w14:paraId="626417AD" w14:textId="77777777" w:rsidR="00D50745" w:rsidRPr="008124B7" w:rsidRDefault="00916B7A">
            <w:pPr>
              <w:numPr>
                <w:ilvl w:val="0"/>
                <w:numId w:val="13"/>
              </w:numPr>
              <w:spacing w:line="259" w:lineRule="auto"/>
              <w:ind w:hanging="360"/>
            </w:pPr>
            <w:r w:rsidRPr="008D70C2">
              <w:rPr>
                <w:sz w:val="18"/>
                <w:lang w:bidi="en-US"/>
              </w:rPr>
              <w:t xml:space="preserve">or decline those and opt for and justify your own alternative methods. </w:t>
            </w:r>
          </w:p>
        </w:tc>
      </w:tr>
    </w:tbl>
    <w:p w14:paraId="0AA1F28D" w14:textId="09B1000E" w:rsidR="00D50745" w:rsidRDefault="00916B7A">
      <w:pPr>
        <w:spacing w:after="156" w:line="259" w:lineRule="auto"/>
        <w:ind w:left="0" w:firstLine="0"/>
        <w:rPr>
          <w:rFonts w:ascii="Calibri" w:eastAsia="Calibri" w:hAnsi="Calibri" w:cs="Calibri"/>
          <w:sz w:val="4"/>
          <w:lang w:bidi="en-US"/>
        </w:rPr>
      </w:pPr>
      <w:r w:rsidRPr="008D70C2">
        <w:rPr>
          <w:rFonts w:ascii="Calibri" w:eastAsia="Calibri" w:hAnsi="Calibri" w:cs="Calibri"/>
          <w:sz w:val="4"/>
          <w:lang w:bidi="en-US"/>
        </w:rPr>
        <w:t xml:space="preserve"> </w:t>
      </w:r>
    </w:p>
    <w:p w14:paraId="665BDA92" w14:textId="77777777" w:rsidR="00EB7EC9" w:rsidRPr="008124B7" w:rsidRDefault="00EB7EC9">
      <w:pPr>
        <w:spacing w:after="156" w:line="259" w:lineRule="auto"/>
        <w:ind w:left="0" w:firstLine="0"/>
      </w:pPr>
    </w:p>
    <w:tbl>
      <w:tblPr>
        <w:tblStyle w:val="TableGrid"/>
        <w:tblW w:w="9333" w:type="dxa"/>
        <w:tblInd w:w="-5" w:type="dxa"/>
        <w:tblCellMar>
          <w:top w:w="56" w:type="dxa"/>
          <w:right w:w="4" w:type="dxa"/>
        </w:tblCellMar>
        <w:tblLook w:val="04A0" w:firstRow="1" w:lastRow="0" w:firstColumn="1" w:lastColumn="0" w:noHBand="0" w:noVBand="1"/>
      </w:tblPr>
      <w:tblGrid>
        <w:gridCol w:w="1396"/>
        <w:gridCol w:w="128"/>
        <w:gridCol w:w="194"/>
        <w:gridCol w:w="3647"/>
        <w:gridCol w:w="130"/>
        <w:gridCol w:w="194"/>
        <w:gridCol w:w="3644"/>
      </w:tblGrid>
      <w:tr w:rsidR="00D50745" w:rsidRPr="008D70C2" w14:paraId="70E06009" w14:textId="77777777" w:rsidTr="002D4B13">
        <w:trPr>
          <w:trHeight w:val="391"/>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01E2B257" w14:textId="4DF72924" w:rsidR="00D50745" w:rsidRPr="008D70C2" w:rsidRDefault="00916B7A">
            <w:pPr>
              <w:spacing w:line="259" w:lineRule="auto"/>
              <w:ind w:left="1" w:firstLine="0"/>
              <w:jc w:val="center"/>
              <w:rPr>
                <w:lang w:val="nl-NL"/>
              </w:rPr>
            </w:pPr>
            <w:r w:rsidRPr="008D70C2">
              <w:rPr>
                <w:b/>
                <w:lang w:bidi="en-US"/>
              </w:rPr>
              <w:t xml:space="preserve">Individual Professionalism </w:t>
            </w:r>
            <w:r w:rsidR="00CE29C0" w:rsidRPr="008D70C2">
              <w:rPr>
                <w:b/>
                <w:lang w:bidi="en-US"/>
              </w:rPr>
              <w:t>Assessment</w:t>
            </w:r>
            <w:r w:rsidRPr="008D70C2">
              <w:rPr>
                <w:b/>
                <w:lang w:bidi="en-US"/>
              </w:rPr>
              <w:t xml:space="preserve"> </w:t>
            </w:r>
          </w:p>
        </w:tc>
      </w:tr>
      <w:tr w:rsidR="00D50745" w:rsidRPr="008D70C2" w14:paraId="33CD1B6D" w14:textId="77777777" w:rsidTr="002D4B13">
        <w:trPr>
          <w:trHeight w:val="497"/>
        </w:trPr>
        <w:tc>
          <w:tcPr>
            <w:tcW w:w="1396" w:type="dxa"/>
            <w:tcBorders>
              <w:top w:val="single" w:sz="4" w:space="0" w:color="000000"/>
              <w:left w:val="single" w:sz="4" w:space="0" w:color="000000"/>
              <w:bottom w:val="single" w:sz="4" w:space="0" w:color="FFFFFF"/>
              <w:right w:val="nil"/>
            </w:tcBorders>
          </w:tcPr>
          <w:p w14:paraId="6AD12E75" w14:textId="77777777" w:rsidR="00D50745" w:rsidRPr="008D70C2" w:rsidRDefault="00916B7A">
            <w:pPr>
              <w:spacing w:line="259" w:lineRule="auto"/>
              <w:ind w:left="106" w:firstLine="0"/>
              <w:rPr>
                <w:lang w:val="nl-NL"/>
              </w:rPr>
            </w:pPr>
            <w:r w:rsidRPr="008D70C2">
              <w:rPr>
                <w:sz w:val="18"/>
                <w:lang w:bidi="en-US"/>
              </w:rPr>
              <w:t xml:space="preserve"> </w:t>
            </w:r>
          </w:p>
        </w:tc>
        <w:tc>
          <w:tcPr>
            <w:tcW w:w="3969" w:type="dxa"/>
            <w:gridSpan w:val="3"/>
            <w:tcBorders>
              <w:top w:val="single" w:sz="4" w:space="0" w:color="000000"/>
              <w:left w:val="nil"/>
              <w:bottom w:val="single" w:sz="4" w:space="0" w:color="000000"/>
              <w:right w:val="nil"/>
            </w:tcBorders>
            <w:shd w:val="clear" w:color="auto" w:fill="FFC000"/>
          </w:tcPr>
          <w:p w14:paraId="75F032B7" w14:textId="77777777" w:rsidR="00D50745" w:rsidRPr="008D70C2" w:rsidRDefault="00916B7A">
            <w:pPr>
              <w:spacing w:line="259" w:lineRule="auto"/>
              <w:ind w:left="0" w:firstLine="0"/>
              <w:jc w:val="center"/>
              <w:rPr>
                <w:lang w:val="nl-NL"/>
              </w:rPr>
            </w:pPr>
            <w:r w:rsidRPr="008D70C2">
              <w:rPr>
                <w:b/>
                <w:sz w:val="18"/>
                <w:lang w:bidi="en-US"/>
              </w:rPr>
              <w:t xml:space="preserve">Not yet clear </w:t>
            </w:r>
          </w:p>
        </w:tc>
        <w:tc>
          <w:tcPr>
            <w:tcW w:w="3968" w:type="dxa"/>
            <w:gridSpan w:val="3"/>
            <w:tcBorders>
              <w:top w:val="single" w:sz="4" w:space="0" w:color="000000"/>
              <w:left w:val="nil"/>
              <w:bottom w:val="double" w:sz="5" w:space="0" w:color="000000"/>
              <w:right w:val="single" w:sz="4" w:space="0" w:color="000000"/>
            </w:tcBorders>
            <w:shd w:val="clear" w:color="auto" w:fill="9BBB59"/>
          </w:tcPr>
          <w:p w14:paraId="1AD68C32" w14:textId="77777777" w:rsidR="00D50745" w:rsidRPr="008D70C2" w:rsidRDefault="00916B7A">
            <w:pPr>
              <w:spacing w:line="259" w:lineRule="auto"/>
              <w:ind w:left="1" w:firstLine="0"/>
              <w:jc w:val="center"/>
              <w:rPr>
                <w:lang w:val="nl-NL"/>
              </w:rPr>
            </w:pPr>
            <w:r w:rsidRPr="008D70C2">
              <w:rPr>
                <w:b/>
                <w:sz w:val="18"/>
                <w:lang w:bidi="en-US"/>
              </w:rPr>
              <w:t xml:space="preserve">Clear </w:t>
            </w:r>
          </w:p>
        </w:tc>
      </w:tr>
      <w:tr w:rsidR="00D50745" w:rsidRPr="000324C6" w14:paraId="130CB9AF" w14:textId="77777777" w:rsidTr="002D4B13">
        <w:trPr>
          <w:trHeight w:val="208"/>
        </w:trPr>
        <w:tc>
          <w:tcPr>
            <w:tcW w:w="1396" w:type="dxa"/>
            <w:vMerge w:val="restart"/>
            <w:tcBorders>
              <w:top w:val="single" w:sz="4" w:space="0" w:color="FFFFFF"/>
              <w:left w:val="single" w:sz="4" w:space="0" w:color="000000"/>
              <w:bottom w:val="single" w:sz="4" w:space="0" w:color="000000"/>
              <w:right w:val="single" w:sz="4" w:space="0" w:color="000000"/>
            </w:tcBorders>
          </w:tcPr>
          <w:p w14:paraId="5EA20674" w14:textId="77777777" w:rsidR="00D50745" w:rsidRPr="008D70C2" w:rsidRDefault="00916B7A">
            <w:pPr>
              <w:spacing w:line="259" w:lineRule="auto"/>
              <w:ind w:left="106" w:firstLine="0"/>
              <w:rPr>
                <w:lang w:val="nl-NL"/>
              </w:rPr>
            </w:pPr>
            <w:r w:rsidRPr="008D70C2">
              <w:rPr>
                <w:b/>
                <w:sz w:val="18"/>
                <w:lang w:bidi="en-US"/>
              </w:rPr>
              <w:t xml:space="preserve">Reflection </w:t>
            </w:r>
          </w:p>
        </w:tc>
        <w:tc>
          <w:tcPr>
            <w:tcW w:w="3969" w:type="dxa"/>
            <w:gridSpan w:val="3"/>
            <w:vMerge w:val="restart"/>
            <w:tcBorders>
              <w:top w:val="single" w:sz="4" w:space="0" w:color="000000"/>
              <w:left w:val="single" w:sz="4" w:space="0" w:color="000000"/>
              <w:bottom w:val="double" w:sz="5" w:space="0" w:color="000000"/>
              <w:right w:val="single" w:sz="4" w:space="0" w:color="000000"/>
            </w:tcBorders>
            <w:shd w:val="clear" w:color="auto" w:fill="FFC000"/>
          </w:tcPr>
          <w:p w14:paraId="08DE7286" w14:textId="77777777" w:rsidR="00D50745" w:rsidRPr="008124B7" w:rsidRDefault="00916B7A">
            <w:pPr>
              <w:spacing w:line="259" w:lineRule="auto"/>
              <w:ind w:left="128" w:firstLine="0"/>
            </w:pPr>
            <w:r w:rsidRPr="008D70C2">
              <w:rPr>
                <w:rFonts w:ascii="Calibri" w:eastAsia="Calibri" w:hAnsi="Calibri" w:cs="Calibri"/>
                <w:noProof/>
                <w:sz w:val="22"/>
                <w:lang w:eastAsia="zh-CN"/>
              </w:rPr>
              <mc:AlternateContent>
                <mc:Choice Requires="wpg">
                  <w:drawing>
                    <wp:inline distT="0" distB="0" distL="0" distR="0" wp14:anchorId="4C60B65D" wp14:editId="3540F7A9">
                      <wp:extent cx="123444" cy="123444"/>
                      <wp:effectExtent l="0" t="0" r="0" b="0"/>
                      <wp:docPr id="15156" name="Group 15156"/>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1166" name="Shape 1166"/>
                              <wps:cNvSpPr/>
                              <wps:spPr>
                                <a:xfrm>
                                  <a:off x="0" y="0"/>
                                  <a:ext cx="123444" cy="123444"/>
                                </a:xfrm>
                                <a:custGeom>
                                  <a:avLst/>
                                  <a:gdLst/>
                                  <a:ahLst/>
                                  <a:cxnLst/>
                                  <a:rect l="0" t="0" r="0" b="0"/>
                                  <a:pathLst>
                                    <a:path w="123444" h="123444">
                                      <a:moveTo>
                                        <a:pt x="0" y="123444"/>
                                      </a:moveTo>
                                      <a:lnTo>
                                        <a:pt x="123444" y="123444"/>
                                      </a:lnTo>
                                      <a:lnTo>
                                        <a:pt x="1234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A13CDAE" id="Group 15156"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w/awIAADkGAAAOAAAAZHJzL2Uyb0RvYy54bWykVM1u2zAMvg/YOwi6N47TNNiMJD2sWy7D&#10;VqzdAyiyZBuQJUFS4uTtR9G24qVoD60PNk19pMiPP+v7U6vIUTjfGL2h+WxOidDclI2uNvTv84+b&#10;L5T4wHTJlNFiQ8/C0/vt50/rzhZiYWqjSuEIONG+6OyG1iHYIss8r0XL/MxYoeFQGteyAL+uykrH&#10;OvDeqmwxn6+yzrjSOsOF96B96A/pFv1LKXj4LaUXgagNhdgCvh2+9/GdbdesqByzdcOHMNg7omhZ&#10;o+HS5OqBBUYOrnnhqm24M97IMOOmzYyUDReYA2STz6+y2TlzsJhLVXSVTTQBtVc8vdst/3V8dKQp&#10;oXZ3+d2KEs1aKBPeTHoVUNTZqgDkztkn++gGRdX/xaxP0rXxC/mQE5J7TuSKUyAclPnidrlcUsLh&#10;aJCRfF5DhV5Y8fr7m3bZeGkWY0uhdBbayF+Y8h9j6qlmVmABfMx/ZCpfJaIQQfKoQVoQl0jyhQe+&#10;PsZQypQV/ODDThikmh1/+oAEVuUosXqU+EmPooMZeLP7LQvRLkYZRdKl+pA6ifG0NUfxbBAXLgW7&#10;1BIivUCUnkLH4v9Xe8CPqPFr0fEEjRP6KhAmemy0CYYr4wVQA6qYUBIwSVBOaVQ65vs1x85ksICk&#10;YgEnGWZPl70XpcFHbK2+miiFsxKRCqX/CAkDFDsc7byr9t+UI0cWVw4+sTUwPoBGG9kolazmr1pF&#10;KFO2ZoOvwc1wAbocPEWkwG137ZYP0fQrDxYHUDYuPggpGWFYRodkr2Fd44WTbKO4N+UZVwASArOG&#10;1OB+woiGXRoX4PQfUZeNv/0HAAD//wMAUEsDBBQABgAIAAAAIQDwsvJG2QAAAAMBAAAPAAAAZHJz&#10;L2Rvd25yZXYueG1sTI9Ba8JAEIXvBf/DMgVvdRNbS5tmIyK1JymohdLbmB2TYHY2ZNck/vuu7UEv&#10;8xje8N436XwwteiodZVlBfEkAkGcW11xoeBrt3p4AeE8ssbaMik4k4N5NrpLMdG25w11W1+IEMIu&#10;QQWl900ipctLMugmtiEO3sG2Bn1Y20LqFvsQbmo5jaJnabDi0FBiQ8uS8uP2ZBR89NgvHuP3bn08&#10;LM8/u9nn9zompcb3w+INhKfBX4/hgh/QIQtMe3ti7UStIDzi/+bFe30Csf9XmaXylj37BQAA//8D&#10;AFBLAQItABQABgAIAAAAIQC2gziS/gAAAOEBAAATAAAAAAAAAAAAAAAAAAAAAABbQ29udGVudF9U&#10;eXBlc10ueG1sUEsBAi0AFAAGAAgAAAAhADj9If/WAAAAlAEAAAsAAAAAAAAAAAAAAAAALwEAAF9y&#10;ZWxzLy5yZWxzUEsBAi0AFAAGAAgAAAAhAGuyHD9rAgAAOQYAAA4AAAAAAAAAAAAAAAAALgIAAGRy&#10;cy9lMm9Eb2MueG1sUEsBAi0AFAAGAAgAAAAhAPCy8kbZAAAAAwEAAA8AAAAAAAAAAAAAAAAAxQQA&#10;AGRycy9kb3ducmV2LnhtbFBLBQYAAAAABAAEAPMAAADLBQAAAAA=&#10;">
                      <v:shape id="Shape 1166" o:spid="_x0000_s1027" style="position:absolute;width:123444;height:123444;visibility:visible;mso-wrap-style:square;v-text-anchor:top" coordsize="1234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bcEA&#10;AADdAAAADwAAAGRycy9kb3ducmV2LnhtbERPy6rCMBDdC/5DGMGdpioUqUYRxcfyXuvG3dCMbbWZ&#10;lCba+vfmwgV3czjPWa47U4kXNa60rGAyjkAQZ1aXnCu4pPvRHITzyBory6TgTQ7Wq35viYm2Lf/S&#10;6+xzEULYJaig8L5OpHRZQQbd2NbEgbvZxqAPsMmlbrAN4aaS0yiKpcGSQ0OBNW0Lyh7np1Ewaw+U&#10;3nf7mb3mu+dN/xwP7nFUajjoNgsQnjr/Ff+7TzrMn8Qx/H0TTp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8G3BAAAA3QAAAA8AAAAAAAAAAAAAAAAAmAIAAGRycy9kb3du&#10;cmV2LnhtbFBLBQYAAAAABAAEAPUAAACGAwAAAAA=&#10;" path="m,123444r123444,l123444,,,,,123444xe" filled="f" strokeweight=".72pt">
                        <v:path arrowok="t" textboxrect="0,0,123444,123444"/>
                      </v:shape>
                      <w10:anchorlock/>
                    </v:group>
                  </w:pict>
                </mc:Fallback>
              </mc:AlternateContent>
            </w:r>
            <w:r w:rsidRPr="008D70C2">
              <w:rPr>
                <w:sz w:val="18"/>
                <w:lang w:bidi="en-US"/>
              </w:rPr>
              <w:t xml:space="preserve">Reflection includes an insufficient number of competencies.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58DC451C"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1554397D"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5B2E1C9E" w14:textId="26AA71B3" w:rsidR="00D50745" w:rsidRPr="008124B7" w:rsidRDefault="002311A0" w:rsidP="002311A0">
            <w:pPr>
              <w:spacing w:line="259" w:lineRule="auto"/>
              <w:ind w:left="121" w:right="278" w:firstLine="51"/>
            </w:pPr>
            <w:r w:rsidRPr="002311A0">
              <w:rPr>
                <w:lang w:bidi="en-US"/>
              </w:rPr>
              <w:t>Reflection includes a sufficient number of competencies.</w:t>
            </w:r>
          </w:p>
        </w:tc>
      </w:tr>
      <w:tr w:rsidR="00D50745" w:rsidRPr="002311A0" w14:paraId="6D5BA67C" w14:textId="77777777" w:rsidTr="002D4B13">
        <w:trPr>
          <w:trHeight w:val="553"/>
        </w:trPr>
        <w:tc>
          <w:tcPr>
            <w:tcW w:w="1396" w:type="dxa"/>
            <w:vMerge/>
            <w:tcBorders>
              <w:top w:val="nil"/>
              <w:left w:val="single" w:sz="4" w:space="0" w:color="000000"/>
              <w:bottom w:val="nil"/>
              <w:right w:val="single" w:sz="4" w:space="0" w:color="000000"/>
            </w:tcBorders>
          </w:tcPr>
          <w:p w14:paraId="6A3C31B5" w14:textId="77777777" w:rsidR="00D50745" w:rsidRPr="008124B7" w:rsidRDefault="00D50745">
            <w:pPr>
              <w:spacing w:after="160" w:line="259" w:lineRule="auto"/>
              <w:ind w:left="0" w:firstLine="0"/>
            </w:pPr>
          </w:p>
        </w:tc>
        <w:tc>
          <w:tcPr>
            <w:tcW w:w="0" w:type="auto"/>
            <w:gridSpan w:val="3"/>
            <w:vMerge/>
            <w:tcBorders>
              <w:top w:val="nil"/>
              <w:left w:val="single" w:sz="4" w:space="0" w:color="000000"/>
              <w:bottom w:val="double" w:sz="5" w:space="0" w:color="000000"/>
              <w:right w:val="single" w:sz="4" w:space="0" w:color="000000"/>
            </w:tcBorders>
          </w:tcPr>
          <w:p w14:paraId="224BE35E"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45E553B"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41F8883C" w14:textId="5F4EAE7F"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768F2A6E" w14:textId="77777777" w:rsidR="00D50745" w:rsidRPr="008124B7" w:rsidRDefault="00D50745">
            <w:pPr>
              <w:spacing w:after="160" w:line="259" w:lineRule="auto"/>
              <w:ind w:left="0" w:firstLine="0"/>
            </w:pPr>
          </w:p>
        </w:tc>
      </w:tr>
      <w:tr w:rsidR="00D50745" w:rsidRPr="000324C6" w14:paraId="4030E2D4" w14:textId="77777777" w:rsidTr="002D4B13">
        <w:trPr>
          <w:trHeight w:val="208"/>
        </w:trPr>
        <w:tc>
          <w:tcPr>
            <w:tcW w:w="1396" w:type="dxa"/>
            <w:vMerge/>
            <w:tcBorders>
              <w:top w:val="nil"/>
              <w:left w:val="single" w:sz="4" w:space="0" w:color="000000"/>
              <w:bottom w:val="nil"/>
              <w:right w:val="single" w:sz="4" w:space="0" w:color="000000"/>
            </w:tcBorders>
          </w:tcPr>
          <w:p w14:paraId="700ECBDE"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02B0085A"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363D0C2F"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5F093659" w14:textId="6E02C20F" w:rsidR="00D50745" w:rsidRPr="008124B7" w:rsidRDefault="002311A0" w:rsidP="002311A0">
            <w:pPr>
              <w:spacing w:line="259" w:lineRule="auto"/>
              <w:ind w:left="126" w:firstLine="29"/>
            </w:pPr>
            <w:r w:rsidRPr="002311A0">
              <w:rPr>
                <w:sz w:val="18"/>
                <w:lang w:bidi="en-US"/>
              </w:rPr>
              <w:t xml:space="preserve"> Reflection is structured as a list of facts (“and then...and then...”)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7F76EBEA"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10456C51"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52592017" w14:textId="4A1370D9" w:rsidR="00D50745" w:rsidRPr="008124B7" w:rsidRDefault="00AC0C82" w:rsidP="00482AA0">
            <w:pPr>
              <w:spacing w:line="259" w:lineRule="auto"/>
              <w:ind w:left="121" w:firstLine="0"/>
            </w:pPr>
            <w:r w:rsidRPr="00AC0C82">
              <w:rPr>
                <w:sz w:val="18"/>
                <w:lang w:bidi="en-US"/>
              </w:rPr>
              <w:t xml:space="preserve"> Reflection refers to the actions of the lecturer: the how and the why.</w:t>
            </w:r>
          </w:p>
        </w:tc>
      </w:tr>
      <w:tr w:rsidR="00D50745" w:rsidRPr="008D70C2" w14:paraId="5A1F4B24" w14:textId="77777777" w:rsidTr="002D4B13">
        <w:trPr>
          <w:trHeight w:val="553"/>
        </w:trPr>
        <w:tc>
          <w:tcPr>
            <w:tcW w:w="1396" w:type="dxa"/>
            <w:vMerge/>
            <w:tcBorders>
              <w:top w:val="nil"/>
              <w:left w:val="single" w:sz="4" w:space="0" w:color="000000"/>
              <w:bottom w:val="single" w:sz="4" w:space="0" w:color="000000"/>
              <w:right w:val="single" w:sz="4" w:space="0" w:color="000000"/>
            </w:tcBorders>
          </w:tcPr>
          <w:p w14:paraId="2E7ABC01"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358B35CD"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389BBF3B" w14:textId="200D1709"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4A041865"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1A28ABFE"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255AE5D3" w14:textId="05A5CF1F" w:rsidR="00D50745" w:rsidRPr="008124B7" w:rsidRDefault="00D50745" w:rsidP="00AC0C82">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2B2F8C1F" w14:textId="77777777" w:rsidR="00D50745" w:rsidRPr="008124B7" w:rsidRDefault="00D50745">
            <w:pPr>
              <w:spacing w:after="160" w:line="259" w:lineRule="auto"/>
              <w:ind w:left="0" w:firstLine="0"/>
            </w:pPr>
          </w:p>
        </w:tc>
      </w:tr>
      <w:tr w:rsidR="00D50745" w:rsidRPr="000324C6" w14:paraId="2400A436" w14:textId="77777777" w:rsidTr="002D4B13">
        <w:trPr>
          <w:trHeight w:val="209"/>
        </w:trPr>
        <w:tc>
          <w:tcPr>
            <w:tcW w:w="1396" w:type="dxa"/>
            <w:vMerge w:val="restart"/>
            <w:tcBorders>
              <w:top w:val="single" w:sz="4" w:space="0" w:color="000000"/>
              <w:left w:val="single" w:sz="4" w:space="0" w:color="000000"/>
              <w:bottom w:val="single" w:sz="4" w:space="0" w:color="000000"/>
              <w:right w:val="single" w:sz="4" w:space="0" w:color="000000"/>
            </w:tcBorders>
          </w:tcPr>
          <w:p w14:paraId="7D9281A9" w14:textId="77777777" w:rsidR="00D50745" w:rsidRPr="008D70C2" w:rsidRDefault="00916B7A">
            <w:pPr>
              <w:spacing w:line="259" w:lineRule="auto"/>
              <w:ind w:left="106" w:firstLine="0"/>
              <w:rPr>
                <w:lang w:val="nl-NL"/>
              </w:rPr>
            </w:pPr>
            <w:r w:rsidRPr="008D70C2">
              <w:rPr>
                <w:b/>
                <w:sz w:val="18"/>
                <w:lang w:bidi="en-US"/>
              </w:rPr>
              <w:t xml:space="preserve">Appendices </w:t>
            </w: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78852B93"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27E597EC"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2E01F368" w14:textId="5529A3F7" w:rsidR="00D50745" w:rsidRPr="008124B7" w:rsidRDefault="00531B53" w:rsidP="00531B53">
            <w:pPr>
              <w:spacing w:line="259" w:lineRule="auto"/>
              <w:ind w:left="126" w:right="228" w:firstLine="0"/>
            </w:pPr>
            <w:r w:rsidRPr="00531B53">
              <w:rPr>
                <w:sz w:val="18"/>
                <w:lang w:bidi="en-US"/>
              </w:rPr>
              <w:t xml:space="preserve"> This cluster is insufficiently supported by relevant appendices.</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1BE398E0"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056C96C8"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31E11C1F" w14:textId="1FFB5DD2" w:rsidR="00D50745" w:rsidRPr="008124B7" w:rsidRDefault="008E5811" w:rsidP="008E5811">
            <w:pPr>
              <w:spacing w:line="259" w:lineRule="auto"/>
              <w:ind w:left="121" w:firstLine="0"/>
            </w:pPr>
            <w:r w:rsidRPr="008E5811">
              <w:rPr>
                <w:sz w:val="18"/>
                <w:lang w:bidi="en-US"/>
              </w:rPr>
              <w:t xml:space="preserve"> This cluster is sufficiently supported by relevant appendices.</w:t>
            </w:r>
          </w:p>
        </w:tc>
      </w:tr>
      <w:tr w:rsidR="00D50745" w:rsidRPr="00C2229F" w14:paraId="037BBA61" w14:textId="77777777" w:rsidTr="002D4B13">
        <w:trPr>
          <w:trHeight w:val="553"/>
        </w:trPr>
        <w:tc>
          <w:tcPr>
            <w:tcW w:w="1396" w:type="dxa"/>
            <w:vMerge/>
            <w:tcBorders>
              <w:top w:val="nil"/>
              <w:left w:val="single" w:sz="4" w:space="0" w:color="000000"/>
              <w:bottom w:val="nil"/>
              <w:right w:val="single" w:sz="4" w:space="0" w:color="000000"/>
            </w:tcBorders>
          </w:tcPr>
          <w:p w14:paraId="47A86204"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21C50859"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1EDE1075" w14:textId="63C338F7"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482A0EFA"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108D68B0"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1BF5CF94" w14:textId="3B0967E9" w:rsidR="00D50745" w:rsidRPr="008124B7" w:rsidRDefault="00D50745" w:rsidP="008E5811">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4029179D" w14:textId="77777777" w:rsidR="00D50745" w:rsidRPr="008124B7" w:rsidRDefault="00D50745">
            <w:pPr>
              <w:spacing w:after="160" w:line="259" w:lineRule="auto"/>
              <w:ind w:left="0" w:firstLine="0"/>
            </w:pPr>
          </w:p>
        </w:tc>
      </w:tr>
      <w:tr w:rsidR="00D50745" w:rsidRPr="000324C6" w14:paraId="0EFEF859" w14:textId="77777777" w:rsidTr="002D4B13">
        <w:trPr>
          <w:trHeight w:val="208"/>
        </w:trPr>
        <w:tc>
          <w:tcPr>
            <w:tcW w:w="1396" w:type="dxa"/>
            <w:vMerge/>
            <w:tcBorders>
              <w:top w:val="nil"/>
              <w:left w:val="single" w:sz="4" w:space="0" w:color="000000"/>
              <w:bottom w:val="nil"/>
              <w:right w:val="single" w:sz="4" w:space="0" w:color="000000"/>
            </w:tcBorders>
          </w:tcPr>
          <w:p w14:paraId="3CA9D4A2"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5A4F29EF"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2A08A2EC"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285EFD32" w14:textId="7ADBAE69" w:rsidR="00D50745" w:rsidRPr="008124B7" w:rsidRDefault="00C2229F" w:rsidP="00C2229F">
            <w:pPr>
              <w:spacing w:line="259" w:lineRule="auto"/>
              <w:ind w:left="126" w:firstLine="0"/>
            </w:pPr>
            <w:r w:rsidRPr="00C2229F">
              <w:rPr>
                <w:sz w:val="18"/>
                <w:lang w:bidi="en-US"/>
              </w:rPr>
              <w:t xml:space="preserve"> There is insufficient cohesion between competences, appendices, and reflection.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5F242940"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094F5E09"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44D73452" w14:textId="58BEE0D0" w:rsidR="00D50745" w:rsidRPr="008124B7" w:rsidRDefault="000462F8" w:rsidP="000462F8">
            <w:pPr>
              <w:spacing w:line="259" w:lineRule="auto"/>
              <w:ind w:left="121" w:firstLine="0"/>
            </w:pPr>
            <w:r w:rsidRPr="000462F8">
              <w:rPr>
                <w:sz w:val="18"/>
                <w:lang w:bidi="en-US"/>
              </w:rPr>
              <w:t xml:space="preserve">There is sufficient cohesion between competences, appendices, and reflection. </w:t>
            </w:r>
          </w:p>
        </w:tc>
      </w:tr>
      <w:tr w:rsidR="00D50745" w:rsidRPr="000324C6" w14:paraId="46D049EC" w14:textId="77777777" w:rsidTr="002D4B13">
        <w:trPr>
          <w:trHeight w:val="539"/>
        </w:trPr>
        <w:tc>
          <w:tcPr>
            <w:tcW w:w="1396" w:type="dxa"/>
            <w:vMerge/>
            <w:tcBorders>
              <w:top w:val="nil"/>
              <w:left w:val="single" w:sz="4" w:space="0" w:color="000000"/>
              <w:bottom w:val="single" w:sz="4" w:space="0" w:color="000000"/>
              <w:right w:val="single" w:sz="4" w:space="0" w:color="000000"/>
            </w:tcBorders>
          </w:tcPr>
          <w:p w14:paraId="668A178A"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AB60596"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FFC000"/>
          </w:tcPr>
          <w:p w14:paraId="14014062"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0F0FB0DE"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6800F024"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9BBB59"/>
          </w:tcPr>
          <w:p w14:paraId="07097776"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1138B04E" w14:textId="77777777" w:rsidR="00D50745" w:rsidRPr="008124B7" w:rsidRDefault="00D50745">
            <w:pPr>
              <w:spacing w:after="160" w:line="259" w:lineRule="auto"/>
              <w:ind w:left="0" w:firstLine="0"/>
            </w:pPr>
          </w:p>
        </w:tc>
      </w:tr>
      <w:tr w:rsidR="00D50745" w:rsidRPr="000324C6" w14:paraId="39325ECE" w14:textId="77777777" w:rsidTr="002D4B13">
        <w:trPr>
          <w:trHeight w:val="1074"/>
        </w:trPr>
        <w:tc>
          <w:tcPr>
            <w:tcW w:w="9333" w:type="dxa"/>
            <w:gridSpan w:val="7"/>
            <w:tcBorders>
              <w:top w:val="single" w:sz="4" w:space="0" w:color="000000"/>
              <w:left w:val="single" w:sz="4" w:space="0" w:color="000000"/>
              <w:bottom w:val="single" w:sz="4" w:space="0" w:color="000000"/>
              <w:right w:val="single" w:sz="4" w:space="0" w:color="000000"/>
            </w:tcBorders>
          </w:tcPr>
          <w:p w14:paraId="3FB0B54E" w14:textId="77777777" w:rsidR="00D50745" w:rsidRPr="008124B7" w:rsidRDefault="00916B7A">
            <w:pPr>
              <w:spacing w:line="259" w:lineRule="auto"/>
              <w:ind w:left="106" w:firstLine="0"/>
            </w:pPr>
            <w:r w:rsidRPr="008D70C2">
              <w:rPr>
                <w:lang w:bidi="en-US"/>
              </w:rPr>
              <w:t xml:space="preserve"> </w:t>
            </w:r>
          </w:p>
          <w:p w14:paraId="7928519E" w14:textId="2DC37058" w:rsidR="00D50745" w:rsidRPr="008124B7" w:rsidRDefault="00916B7A">
            <w:pPr>
              <w:spacing w:line="240" w:lineRule="auto"/>
              <w:ind w:left="106" w:right="1486" w:firstLine="0"/>
            </w:pPr>
            <w:r w:rsidRPr="008D70C2">
              <w:rPr>
                <w:b/>
                <w:lang w:bidi="en-US"/>
              </w:rPr>
              <w:t xml:space="preserve">Overall opinion of this cluster/feedback to lecturer (strong points and points for improvement) </w:t>
            </w:r>
          </w:p>
          <w:p w14:paraId="1AD003E6" w14:textId="77777777" w:rsidR="00D50745" w:rsidRPr="008124B7" w:rsidRDefault="00916B7A">
            <w:pPr>
              <w:spacing w:line="259" w:lineRule="auto"/>
              <w:ind w:left="106" w:firstLine="0"/>
            </w:pPr>
            <w:r w:rsidRPr="008D70C2">
              <w:rPr>
                <w:lang w:bidi="en-US"/>
              </w:rPr>
              <w:t xml:space="preserve"> </w:t>
            </w:r>
          </w:p>
        </w:tc>
      </w:tr>
    </w:tbl>
    <w:p w14:paraId="5C6BCCEA" w14:textId="77777777" w:rsidR="00D50745" w:rsidRPr="008124B7" w:rsidRDefault="00916B7A">
      <w:pPr>
        <w:spacing w:after="232" w:line="259" w:lineRule="auto"/>
        <w:ind w:left="0" w:firstLine="0"/>
      </w:pPr>
      <w:r w:rsidRPr="008D70C2">
        <w:rPr>
          <w:rFonts w:ascii="Calibri" w:eastAsia="Calibri" w:hAnsi="Calibri" w:cs="Calibri"/>
          <w:sz w:val="22"/>
          <w:lang w:bidi="en-US"/>
        </w:rPr>
        <w:t xml:space="preserve"> </w:t>
      </w:r>
    </w:p>
    <w:p w14:paraId="2EA1232C" w14:textId="77777777" w:rsidR="00D50745" w:rsidRPr="008124B7" w:rsidRDefault="00916B7A">
      <w:pPr>
        <w:spacing w:line="259" w:lineRule="auto"/>
        <w:ind w:left="0" w:firstLine="0"/>
        <w:jc w:val="both"/>
      </w:pPr>
      <w:r w:rsidRPr="008D70C2">
        <w:rPr>
          <w:rFonts w:ascii="Calibri" w:eastAsia="Calibri" w:hAnsi="Calibri" w:cs="Calibri"/>
          <w:sz w:val="22"/>
          <w:lang w:bidi="en-US"/>
        </w:rPr>
        <w:t xml:space="preserve"> </w:t>
      </w:r>
      <w:r w:rsidRPr="008D70C2">
        <w:rPr>
          <w:rFonts w:ascii="Calibri" w:eastAsia="Calibri" w:hAnsi="Calibri" w:cs="Calibri"/>
          <w:sz w:val="22"/>
          <w:lang w:bidi="en-US"/>
        </w:rPr>
        <w:tab/>
        <w:t xml:space="preserve"> </w:t>
      </w:r>
    </w:p>
    <w:tbl>
      <w:tblPr>
        <w:tblStyle w:val="TableGrid"/>
        <w:tblW w:w="9333" w:type="dxa"/>
        <w:tblInd w:w="-5" w:type="dxa"/>
        <w:tblCellMar>
          <w:top w:w="107" w:type="dxa"/>
          <w:left w:w="106" w:type="dxa"/>
          <w:right w:w="115" w:type="dxa"/>
        </w:tblCellMar>
        <w:tblLook w:val="04A0" w:firstRow="1" w:lastRow="0" w:firstColumn="1" w:lastColumn="0" w:noHBand="0" w:noVBand="1"/>
      </w:tblPr>
      <w:tblGrid>
        <w:gridCol w:w="9333"/>
      </w:tblGrid>
      <w:tr w:rsidR="00D50745" w:rsidRPr="008D70C2" w14:paraId="01307CED" w14:textId="77777777" w:rsidTr="002D4B13">
        <w:trPr>
          <w:trHeight w:val="459"/>
        </w:trPr>
        <w:tc>
          <w:tcPr>
            <w:tcW w:w="9333" w:type="dxa"/>
            <w:tcBorders>
              <w:top w:val="single" w:sz="4" w:space="0" w:color="000000"/>
              <w:left w:val="single" w:sz="4" w:space="0" w:color="000000"/>
              <w:bottom w:val="single" w:sz="4" w:space="0" w:color="000000"/>
              <w:right w:val="single" w:sz="4" w:space="0" w:color="000000"/>
            </w:tcBorders>
            <w:shd w:val="clear" w:color="auto" w:fill="DBE5F1"/>
          </w:tcPr>
          <w:p w14:paraId="76CF139E" w14:textId="77777777" w:rsidR="00D50745" w:rsidRPr="008D70C2" w:rsidRDefault="00916B7A">
            <w:pPr>
              <w:spacing w:line="259" w:lineRule="auto"/>
              <w:ind w:left="8" w:firstLine="0"/>
              <w:jc w:val="center"/>
              <w:rPr>
                <w:lang w:val="nl-NL"/>
              </w:rPr>
            </w:pPr>
            <w:r w:rsidRPr="008D70C2">
              <w:rPr>
                <w:b/>
                <w:lang w:bidi="en-US"/>
              </w:rPr>
              <w:t>Team Professionalism Competences</w:t>
            </w:r>
            <w:r w:rsidRPr="008D70C2">
              <w:rPr>
                <w:sz w:val="18"/>
                <w:lang w:bidi="en-US"/>
              </w:rPr>
              <w:t xml:space="preserve"> </w:t>
            </w:r>
          </w:p>
        </w:tc>
      </w:tr>
      <w:tr w:rsidR="00D50745" w:rsidRPr="000324C6" w14:paraId="64AD1635" w14:textId="77777777" w:rsidTr="002D4B13">
        <w:trPr>
          <w:trHeight w:val="570"/>
        </w:trPr>
        <w:tc>
          <w:tcPr>
            <w:tcW w:w="9333" w:type="dxa"/>
            <w:tcBorders>
              <w:top w:val="single" w:sz="4" w:space="0" w:color="000000"/>
              <w:left w:val="single" w:sz="4" w:space="0" w:color="000000"/>
              <w:bottom w:val="single" w:sz="4" w:space="0" w:color="000000"/>
              <w:right w:val="single" w:sz="4" w:space="0" w:color="000000"/>
            </w:tcBorders>
          </w:tcPr>
          <w:p w14:paraId="3C35528F" w14:textId="5AA435DB" w:rsidR="00D50745" w:rsidRPr="008124B7" w:rsidRDefault="00916B7A">
            <w:pPr>
              <w:spacing w:line="259" w:lineRule="auto"/>
              <w:ind w:left="0" w:firstLine="0"/>
            </w:pPr>
            <w:r w:rsidRPr="008D70C2">
              <w:rPr>
                <w:sz w:val="18"/>
                <w:lang w:bidi="en-US"/>
              </w:rPr>
              <w:t>For each of the teaching activities in which you are involved you know the other lecturers inside and outside your field who are also working on this, you consult with them, and you collaborate with them as required and whenever possible.</w:t>
            </w:r>
          </w:p>
        </w:tc>
      </w:tr>
      <w:tr w:rsidR="00D50745" w:rsidRPr="000324C6" w14:paraId="4B81DA3D"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5F39E7E3" w14:textId="68B2E6A0" w:rsidR="00D50745" w:rsidRPr="008124B7" w:rsidRDefault="00916B7A">
            <w:pPr>
              <w:spacing w:line="259" w:lineRule="auto"/>
              <w:ind w:left="0" w:firstLine="0"/>
            </w:pPr>
            <w:r w:rsidRPr="008D70C2">
              <w:rPr>
                <w:sz w:val="18"/>
                <w:lang w:bidi="en-US"/>
              </w:rPr>
              <w:t xml:space="preserve">You align your activities with the educational vision of your department and the opportunities, limitations, and developments for education that apply to it. </w:t>
            </w:r>
          </w:p>
        </w:tc>
      </w:tr>
      <w:tr w:rsidR="00D50745" w:rsidRPr="000324C6" w14:paraId="01B5AC69"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4F9E29C8" w14:textId="324680B0" w:rsidR="00D50745" w:rsidRPr="008124B7" w:rsidRDefault="00916B7A">
            <w:pPr>
              <w:spacing w:line="259" w:lineRule="auto"/>
              <w:ind w:left="0" w:firstLine="0"/>
            </w:pPr>
            <w:r w:rsidRPr="008D70C2">
              <w:rPr>
                <w:sz w:val="18"/>
                <w:lang w:bidi="en-US"/>
              </w:rPr>
              <w:lastRenderedPageBreak/>
              <w:t xml:space="preserve">You ask, receive, and use feedback from your colleagues, and you provide them with effective feedback upon request or voluntarily. </w:t>
            </w:r>
          </w:p>
        </w:tc>
      </w:tr>
      <w:tr w:rsidR="00D50745" w:rsidRPr="000324C6" w14:paraId="78062AC5"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31A3E7F3" w14:textId="55C39D61" w:rsidR="00D50745" w:rsidRPr="008124B7" w:rsidRDefault="00916B7A">
            <w:pPr>
              <w:spacing w:line="259" w:lineRule="auto"/>
              <w:ind w:left="0" w:firstLine="0"/>
            </w:pPr>
            <w:r w:rsidRPr="008D70C2">
              <w:rPr>
                <w:sz w:val="18"/>
                <w:lang w:bidi="en-US"/>
              </w:rPr>
              <w:t xml:space="preserve">You consciously pay attention to the practical and social performance of each team in which you perform your teaching activities as well as the performance of each of the members of the team. </w:t>
            </w:r>
          </w:p>
        </w:tc>
      </w:tr>
    </w:tbl>
    <w:p w14:paraId="1FA3C214" w14:textId="6CDD09CC" w:rsidR="00D50745" w:rsidRDefault="00916B7A">
      <w:pPr>
        <w:spacing w:after="157" w:line="259" w:lineRule="auto"/>
        <w:ind w:left="0" w:firstLine="0"/>
        <w:rPr>
          <w:rFonts w:ascii="Calibri" w:eastAsia="Calibri" w:hAnsi="Calibri" w:cs="Calibri"/>
          <w:sz w:val="4"/>
          <w:lang w:bidi="en-US"/>
        </w:rPr>
      </w:pPr>
      <w:r w:rsidRPr="008D70C2">
        <w:rPr>
          <w:rFonts w:ascii="Calibri" w:eastAsia="Calibri" w:hAnsi="Calibri" w:cs="Calibri"/>
          <w:sz w:val="4"/>
          <w:lang w:bidi="en-US"/>
        </w:rPr>
        <w:t xml:space="preserve"> </w:t>
      </w:r>
    </w:p>
    <w:p w14:paraId="76CDD37D" w14:textId="77777777" w:rsidR="00EB7EC9" w:rsidRPr="008124B7" w:rsidRDefault="00EB7EC9">
      <w:pPr>
        <w:spacing w:after="157" w:line="259" w:lineRule="auto"/>
        <w:ind w:left="0" w:firstLine="0"/>
      </w:pPr>
    </w:p>
    <w:tbl>
      <w:tblPr>
        <w:tblStyle w:val="TableGrid"/>
        <w:tblW w:w="9333" w:type="dxa"/>
        <w:tblInd w:w="-5" w:type="dxa"/>
        <w:tblCellMar>
          <w:top w:w="56" w:type="dxa"/>
          <w:right w:w="4" w:type="dxa"/>
        </w:tblCellMar>
        <w:tblLook w:val="04A0" w:firstRow="1" w:lastRow="0" w:firstColumn="1" w:lastColumn="0" w:noHBand="0" w:noVBand="1"/>
      </w:tblPr>
      <w:tblGrid>
        <w:gridCol w:w="1396"/>
        <w:gridCol w:w="128"/>
        <w:gridCol w:w="194"/>
        <w:gridCol w:w="3647"/>
        <w:gridCol w:w="130"/>
        <w:gridCol w:w="194"/>
        <w:gridCol w:w="3644"/>
      </w:tblGrid>
      <w:tr w:rsidR="00D50745" w:rsidRPr="008D70C2" w14:paraId="3FFF47BB" w14:textId="77777777" w:rsidTr="002D4B13">
        <w:trPr>
          <w:trHeight w:val="390"/>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68592C24" w14:textId="4C7969FB" w:rsidR="00D50745" w:rsidRPr="008D70C2" w:rsidRDefault="00916B7A">
            <w:pPr>
              <w:spacing w:line="259" w:lineRule="auto"/>
              <w:ind w:left="1" w:firstLine="0"/>
              <w:jc w:val="center"/>
              <w:rPr>
                <w:lang w:val="nl-NL"/>
              </w:rPr>
            </w:pPr>
            <w:r w:rsidRPr="008D70C2">
              <w:rPr>
                <w:b/>
                <w:lang w:bidi="en-US"/>
              </w:rPr>
              <w:t xml:space="preserve">Team Professionalism Assessment </w:t>
            </w:r>
          </w:p>
        </w:tc>
      </w:tr>
      <w:tr w:rsidR="00D50745" w:rsidRPr="008D70C2" w14:paraId="58B7D1A6" w14:textId="77777777" w:rsidTr="002D4B13">
        <w:trPr>
          <w:trHeight w:val="499"/>
        </w:trPr>
        <w:tc>
          <w:tcPr>
            <w:tcW w:w="1396" w:type="dxa"/>
            <w:tcBorders>
              <w:top w:val="single" w:sz="4" w:space="0" w:color="000000"/>
              <w:left w:val="single" w:sz="4" w:space="0" w:color="000000"/>
              <w:bottom w:val="single" w:sz="4" w:space="0" w:color="FFFFFF"/>
              <w:right w:val="nil"/>
            </w:tcBorders>
          </w:tcPr>
          <w:p w14:paraId="3F6FA4EE" w14:textId="77777777" w:rsidR="00D50745" w:rsidRPr="008D70C2" w:rsidRDefault="00916B7A">
            <w:pPr>
              <w:spacing w:line="259" w:lineRule="auto"/>
              <w:ind w:left="106" w:firstLine="0"/>
              <w:rPr>
                <w:lang w:val="nl-NL"/>
              </w:rPr>
            </w:pPr>
            <w:r w:rsidRPr="008D70C2">
              <w:rPr>
                <w:sz w:val="18"/>
                <w:lang w:bidi="en-US"/>
              </w:rPr>
              <w:t xml:space="preserve"> </w:t>
            </w:r>
          </w:p>
        </w:tc>
        <w:tc>
          <w:tcPr>
            <w:tcW w:w="3969" w:type="dxa"/>
            <w:gridSpan w:val="3"/>
            <w:tcBorders>
              <w:top w:val="single" w:sz="4" w:space="0" w:color="000000"/>
              <w:left w:val="nil"/>
              <w:bottom w:val="single" w:sz="4" w:space="0" w:color="000000"/>
              <w:right w:val="nil"/>
            </w:tcBorders>
            <w:shd w:val="clear" w:color="auto" w:fill="FFC000"/>
          </w:tcPr>
          <w:p w14:paraId="391709B1" w14:textId="77777777" w:rsidR="00D50745" w:rsidRPr="008D70C2" w:rsidRDefault="00916B7A">
            <w:pPr>
              <w:spacing w:line="259" w:lineRule="auto"/>
              <w:ind w:left="0" w:firstLine="0"/>
              <w:jc w:val="center"/>
              <w:rPr>
                <w:lang w:val="nl-NL"/>
              </w:rPr>
            </w:pPr>
            <w:r w:rsidRPr="008D70C2">
              <w:rPr>
                <w:b/>
                <w:sz w:val="18"/>
                <w:lang w:bidi="en-US"/>
              </w:rPr>
              <w:t xml:space="preserve">Not yet clear </w:t>
            </w:r>
          </w:p>
        </w:tc>
        <w:tc>
          <w:tcPr>
            <w:tcW w:w="3968" w:type="dxa"/>
            <w:gridSpan w:val="3"/>
            <w:tcBorders>
              <w:top w:val="single" w:sz="4" w:space="0" w:color="000000"/>
              <w:left w:val="nil"/>
              <w:bottom w:val="double" w:sz="5" w:space="0" w:color="000000"/>
              <w:right w:val="single" w:sz="4" w:space="0" w:color="000000"/>
            </w:tcBorders>
            <w:shd w:val="clear" w:color="auto" w:fill="9BBB59"/>
          </w:tcPr>
          <w:p w14:paraId="43DB8CDD" w14:textId="77777777" w:rsidR="00D50745" w:rsidRPr="008D70C2" w:rsidRDefault="00916B7A">
            <w:pPr>
              <w:spacing w:line="259" w:lineRule="auto"/>
              <w:ind w:left="1" w:firstLine="0"/>
              <w:jc w:val="center"/>
              <w:rPr>
                <w:lang w:val="nl-NL"/>
              </w:rPr>
            </w:pPr>
            <w:r w:rsidRPr="008D70C2">
              <w:rPr>
                <w:b/>
                <w:sz w:val="18"/>
                <w:lang w:bidi="en-US"/>
              </w:rPr>
              <w:t xml:space="preserve">Clear </w:t>
            </w:r>
          </w:p>
        </w:tc>
      </w:tr>
      <w:tr w:rsidR="00D50745" w:rsidRPr="000324C6" w14:paraId="0913FA47" w14:textId="77777777" w:rsidTr="002D4B13">
        <w:trPr>
          <w:trHeight w:val="209"/>
        </w:trPr>
        <w:tc>
          <w:tcPr>
            <w:tcW w:w="1396" w:type="dxa"/>
            <w:vMerge w:val="restart"/>
            <w:tcBorders>
              <w:top w:val="single" w:sz="4" w:space="0" w:color="FFFFFF"/>
              <w:left w:val="single" w:sz="4" w:space="0" w:color="000000"/>
              <w:bottom w:val="single" w:sz="4" w:space="0" w:color="000000"/>
              <w:right w:val="single" w:sz="4" w:space="0" w:color="000000"/>
            </w:tcBorders>
          </w:tcPr>
          <w:p w14:paraId="1EF2C591" w14:textId="77777777" w:rsidR="00D50745" w:rsidRPr="008D70C2" w:rsidRDefault="00916B7A">
            <w:pPr>
              <w:spacing w:line="259" w:lineRule="auto"/>
              <w:ind w:left="106" w:firstLine="0"/>
              <w:rPr>
                <w:lang w:val="nl-NL"/>
              </w:rPr>
            </w:pPr>
            <w:r w:rsidRPr="008D70C2">
              <w:rPr>
                <w:b/>
                <w:sz w:val="18"/>
                <w:lang w:bidi="en-US"/>
              </w:rPr>
              <w:t xml:space="preserve">Reflection </w:t>
            </w:r>
          </w:p>
        </w:tc>
        <w:tc>
          <w:tcPr>
            <w:tcW w:w="3969" w:type="dxa"/>
            <w:gridSpan w:val="3"/>
            <w:vMerge w:val="restart"/>
            <w:tcBorders>
              <w:top w:val="single" w:sz="4" w:space="0" w:color="000000"/>
              <w:left w:val="single" w:sz="4" w:space="0" w:color="000000"/>
              <w:bottom w:val="double" w:sz="5" w:space="0" w:color="000000"/>
              <w:right w:val="single" w:sz="4" w:space="0" w:color="000000"/>
            </w:tcBorders>
            <w:shd w:val="clear" w:color="auto" w:fill="FFC000"/>
          </w:tcPr>
          <w:p w14:paraId="6292139B" w14:textId="77777777" w:rsidR="00D50745" w:rsidRPr="008124B7" w:rsidRDefault="00916B7A">
            <w:pPr>
              <w:spacing w:line="259" w:lineRule="auto"/>
              <w:ind w:left="128" w:firstLine="0"/>
            </w:pPr>
            <w:r w:rsidRPr="008D70C2">
              <w:rPr>
                <w:rFonts w:ascii="Calibri" w:eastAsia="Calibri" w:hAnsi="Calibri" w:cs="Calibri"/>
                <w:noProof/>
                <w:sz w:val="22"/>
                <w:lang w:eastAsia="zh-CN"/>
              </w:rPr>
              <mc:AlternateContent>
                <mc:Choice Requires="wpg">
                  <w:drawing>
                    <wp:inline distT="0" distB="0" distL="0" distR="0" wp14:anchorId="1869DB20" wp14:editId="30080E1A">
                      <wp:extent cx="123444" cy="123444"/>
                      <wp:effectExtent l="0" t="0" r="0" b="0"/>
                      <wp:docPr id="15481" name="Group 15481"/>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1433" name="Shape 1433"/>
                              <wps:cNvSpPr/>
                              <wps:spPr>
                                <a:xfrm>
                                  <a:off x="0" y="0"/>
                                  <a:ext cx="123444" cy="123444"/>
                                </a:xfrm>
                                <a:custGeom>
                                  <a:avLst/>
                                  <a:gdLst/>
                                  <a:ahLst/>
                                  <a:cxnLst/>
                                  <a:rect l="0" t="0" r="0" b="0"/>
                                  <a:pathLst>
                                    <a:path w="123444" h="123444">
                                      <a:moveTo>
                                        <a:pt x="0" y="123444"/>
                                      </a:moveTo>
                                      <a:lnTo>
                                        <a:pt x="123444" y="123444"/>
                                      </a:lnTo>
                                      <a:lnTo>
                                        <a:pt x="1234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1FF1FFBD" id="Group 15481"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B+bAIAADkGAAAOAAAAZHJzL2Uyb0RvYy54bWykVM1u2zAMvg/oOwi+N46TbOiMJD2sWy7D&#10;VqzdAyiyZBuQJUFS4uTtR9GW4qVoD60PNk19pMiPP+v7UyfJkVvXarXJitk8I1wxXbWq3mR/n3/c&#10;3mXEeaoqKrXim+zMXXa/vfm07k3JF7rRsuKWgBPlyt5sssZ7U+a5Yw3vqJtpwxUcCm076uHX1nll&#10;aQ/eO5kv5vMvea9tZaxm3DnQPgyH2Rb9C8GZ/y2E457ITQaxeXxbfO/DO9+uaVlbapqWjWHQd0TR&#10;0VbBpcnVA/WUHGz7wlXXMqudFn7GdJdrIVrGMQfIpphfZbOz+mAwl7rsa5NoAmqveHq3W/br+GhJ&#10;W0HtPq/uiowo2kGZ8GYyqICi3tQlIHfWPJlHOyrq4S9kfRK2C1/Ih5yQ3HMil588YaAsFsvVapUR&#10;BkejjOSzBir0woo139+0y+OleYgthdIbaCN3Ycp9jKmnhhqOBXAh/8jUarmMRCGCFEGDtCAukeRK&#10;B3x9jKGUKS3Zwfkd10g1Pf50HgmsqyjRJkrspKJoYQbe7H5DfbALUQaR9Kk+pEliOO30kT9rxPlL&#10;wS61hEgvEKmm0Fj8/2oP+IiKX4OOJ2ic0FeBMNGx0SYYJrXjQA2oQkJJwCRBOaVRqpDv1wI7k8IC&#10;EpJ6nGSYPVUNXqQCH6G1hmqi5M+SByqk+sMFDFDocLRztt5/k5YcaVg5+ITWwPgAGmxEK2Wymr9q&#10;FaBUmoaOvkY34wXocvQUkBy33bVbNkYzrDxYHEBZXHwQUjLCsLTyyV7BusYLJ9kGca+rM64AJARm&#10;DanB/YQRjbs0LMDpP6IuG3/7DwAA//8DAFBLAwQUAAYACAAAACEA8LLyRtkAAAADAQAADwAAAGRy&#10;cy9kb3ducmV2LnhtbEyPQWvCQBCF7wX/wzIFb3UTW0ubZiMitScpqIXS25gdk2B2NmTXJP77ru1B&#10;L/MY3vDeN+l8MLXoqHWVZQXxJAJBnFtdcaHga7d6eAHhPLLG2jIpOJODeTa6SzHRtucNdVtfiBDC&#10;LkEFpfdNIqXLSzLoJrYhDt7BtgZ9WNtC6hb7EG5qOY2iZ2mw4tBQYkPLkvLj9mQUfPTYLx7j9259&#10;PCzPP7vZ5/c6JqXG98PiDYSnwV+P4YIf0CELTHt7Yu1ErSA84v/mxXt9ArH/V5ml8pY9+wUAAP//&#10;AwBQSwECLQAUAAYACAAAACEAtoM4kv4AAADhAQAAEwAAAAAAAAAAAAAAAAAAAAAAW0NvbnRlbnRf&#10;VHlwZXNdLnhtbFBLAQItABQABgAIAAAAIQA4/SH/1gAAAJQBAAALAAAAAAAAAAAAAAAAAC8BAABf&#10;cmVscy8ucmVsc1BLAQItABQABgAIAAAAIQDPoGB+bAIAADkGAAAOAAAAAAAAAAAAAAAAAC4CAABk&#10;cnMvZTJvRG9jLnhtbFBLAQItABQABgAIAAAAIQDwsvJG2QAAAAMBAAAPAAAAAAAAAAAAAAAAAMYE&#10;AABkcnMvZG93bnJldi54bWxQSwUGAAAAAAQABADzAAAAzAUAAAAA&#10;">
                      <v:shape id="Shape 1433" o:spid="_x0000_s1027" style="position:absolute;width:123444;height:123444;visibility:visible;mso-wrap-style:square;v-text-anchor:top" coordsize="1234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fbMMA&#10;AADdAAAADwAAAGRycy9kb3ducmV2LnhtbERPyWrDMBC9F/IPYgK9NXLqEIob2ZSELMfG7qW3wRov&#10;tTUylhK7f18VCr3N462zy2bTizuNrrWsYL2KQBCXVrdcK/gojk8vIJxH1thbJgXf5CBLFw87TLSd&#10;+Er33NcihLBLUEHj/ZBI6cqGDLqVHYgDV9nRoA9wrKUecQrhppfPUbSVBlsODQ0OtG+o7PKbURBP&#10;Jyq+DsfYftaHW6XfzyfXnZV6XM5vryA8zf5f/Oe+6DB/E8fw+004Qa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fbMMAAADdAAAADwAAAAAAAAAAAAAAAACYAgAAZHJzL2Rv&#10;d25yZXYueG1sUEsFBgAAAAAEAAQA9QAAAIgDAAAAAA==&#10;" path="m,123444r123444,l123444,,,,,123444xe" filled="f" strokeweight=".72pt">
                        <v:path arrowok="t" textboxrect="0,0,123444,123444"/>
                      </v:shape>
                      <w10:anchorlock/>
                    </v:group>
                  </w:pict>
                </mc:Fallback>
              </mc:AlternateContent>
            </w:r>
            <w:r w:rsidRPr="008D70C2">
              <w:rPr>
                <w:sz w:val="18"/>
                <w:lang w:bidi="en-US"/>
              </w:rPr>
              <w:t xml:space="preserve">Reflection includes an insufficient number of competencies.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19070989"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3E0599A5"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77E436B7" w14:textId="4E314107" w:rsidR="00D50745" w:rsidRPr="008124B7" w:rsidRDefault="00140C36" w:rsidP="00140C36">
            <w:pPr>
              <w:spacing w:line="259" w:lineRule="auto"/>
              <w:ind w:left="121" w:right="278" w:firstLine="51"/>
            </w:pPr>
            <w:r w:rsidRPr="00140C36">
              <w:rPr>
                <w:lang w:bidi="en-US"/>
              </w:rPr>
              <w:t>Reflection includes a sufficient number of competencies.</w:t>
            </w:r>
          </w:p>
        </w:tc>
      </w:tr>
      <w:tr w:rsidR="00D50745" w:rsidRPr="00C662AC" w14:paraId="0DA0E183" w14:textId="77777777" w:rsidTr="002D4B13">
        <w:trPr>
          <w:trHeight w:val="550"/>
        </w:trPr>
        <w:tc>
          <w:tcPr>
            <w:tcW w:w="1396" w:type="dxa"/>
            <w:vMerge/>
            <w:tcBorders>
              <w:top w:val="nil"/>
              <w:left w:val="single" w:sz="4" w:space="0" w:color="000000"/>
              <w:bottom w:val="nil"/>
              <w:right w:val="single" w:sz="4" w:space="0" w:color="000000"/>
            </w:tcBorders>
          </w:tcPr>
          <w:p w14:paraId="5E752991" w14:textId="77777777" w:rsidR="00D50745" w:rsidRPr="008124B7" w:rsidRDefault="00D50745">
            <w:pPr>
              <w:spacing w:after="160" w:line="259" w:lineRule="auto"/>
              <w:ind w:left="0" w:firstLine="0"/>
            </w:pPr>
          </w:p>
        </w:tc>
        <w:tc>
          <w:tcPr>
            <w:tcW w:w="0" w:type="auto"/>
            <w:gridSpan w:val="3"/>
            <w:vMerge/>
            <w:tcBorders>
              <w:top w:val="nil"/>
              <w:left w:val="single" w:sz="4" w:space="0" w:color="000000"/>
              <w:bottom w:val="double" w:sz="5" w:space="0" w:color="000000"/>
              <w:right w:val="single" w:sz="4" w:space="0" w:color="000000"/>
            </w:tcBorders>
          </w:tcPr>
          <w:p w14:paraId="4FC88D38"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BDE8C9C"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03C532C3" w14:textId="6A36B78D"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3F392082" w14:textId="77777777" w:rsidR="00D50745" w:rsidRPr="008124B7" w:rsidRDefault="00D50745">
            <w:pPr>
              <w:spacing w:after="160" w:line="259" w:lineRule="auto"/>
              <w:ind w:left="0" w:firstLine="0"/>
            </w:pPr>
          </w:p>
        </w:tc>
      </w:tr>
      <w:tr w:rsidR="00D50745" w:rsidRPr="000324C6" w14:paraId="3A3DF2E2" w14:textId="77777777" w:rsidTr="002D4B13">
        <w:trPr>
          <w:trHeight w:val="208"/>
        </w:trPr>
        <w:tc>
          <w:tcPr>
            <w:tcW w:w="1396" w:type="dxa"/>
            <w:vMerge/>
            <w:tcBorders>
              <w:top w:val="nil"/>
              <w:left w:val="single" w:sz="4" w:space="0" w:color="000000"/>
              <w:bottom w:val="nil"/>
              <w:right w:val="single" w:sz="4" w:space="0" w:color="000000"/>
            </w:tcBorders>
          </w:tcPr>
          <w:p w14:paraId="6FF82099"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1D078EC3"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45FC8803"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03FAA546" w14:textId="591F3250" w:rsidR="00D50745" w:rsidRPr="008124B7" w:rsidRDefault="00C662AC" w:rsidP="00C662AC">
            <w:pPr>
              <w:spacing w:line="259" w:lineRule="auto"/>
              <w:ind w:left="126" w:firstLine="29"/>
            </w:pPr>
            <w:r w:rsidRPr="00C662AC">
              <w:rPr>
                <w:sz w:val="18"/>
                <w:lang w:bidi="en-US"/>
              </w:rPr>
              <w:t xml:space="preserve"> Reflection is structured as a list of facts (“and then...and then...”)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41A31B29"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2955DE98"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5E4939DE" w14:textId="4EC39D71" w:rsidR="00D50745" w:rsidRPr="008124B7" w:rsidRDefault="00AB5943" w:rsidP="00AB5943">
            <w:pPr>
              <w:spacing w:line="259" w:lineRule="auto"/>
              <w:ind w:left="121" w:firstLine="28"/>
            </w:pPr>
            <w:r w:rsidRPr="00AB5943">
              <w:rPr>
                <w:sz w:val="18"/>
                <w:lang w:bidi="en-US"/>
              </w:rPr>
              <w:t xml:space="preserve">Reflection refers to the actions of the lecturer: the how and the why. </w:t>
            </w:r>
          </w:p>
        </w:tc>
      </w:tr>
      <w:tr w:rsidR="00D50745" w:rsidRPr="00631C35" w14:paraId="498032B2" w14:textId="77777777" w:rsidTr="002D4B13">
        <w:trPr>
          <w:trHeight w:val="553"/>
        </w:trPr>
        <w:tc>
          <w:tcPr>
            <w:tcW w:w="1396" w:type="dxa"/>
            <w:vMerge/>
            <w:tcBorders>
              <w:top w:val="nil"/>
              <w:left w:val="single" w:sz="4" w:space="0" w:color="000000"/>
              <w:bottom w:val="single" w:sz="4" w:space="0" w:color="000000"/>
              <w:right w:val="single" w:sz="4" w:space="0" w:color="000000"/>
            </w:tcBorders>
          </w:tcPr>
          <w:p w14:paraId="759B9DE4"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6E053334"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588A4A00" w14:textId="3AAAEDAE" w:rsidR="00D50745" w:rsidRPr="008124B7" w:rsidRDefault="00D50745">
            <w:pPr>
              <w:spacing w:line="259" w:lineRule="auto"/>
              <w:ind w:left="-22" w:firstLine="0"/>
              <w:jc w:val="both"/>
            </w:pPr>
          </w:p>
        </w:tc>
        <w:tc>
          <w:tcPr>
            <w:tcW w:w="3647" w:type="dxa"/>
            <w:vMerge/>
            <w:tcBorders>
              <w:top w:val="nil"/>
              <w:left w:val="nil"/>
              <w:bottom w:val="single" w:sz="4" w:space="0" w:color="000000"/>
              <w:right w:val="single" w:sz="4" w:space="0" w:color="000000"/>
            </w:tcBorders>
          </w:tcPr>
          <w:p w14:paraId="4C45C26F"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2B40ED66"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74E02A0F" w14:textId="1AD9C986"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56BA70A4" w14:textId="77777777" w:rsidR="00D50745" w:rsidRPr="008124B7" w:rsidRDefault="00D50745">
            <w:pPr>
              <w:spacing w:after="160" w:line="259" w:lineRule="auto"/>
              <w:ind w:left="0" w:firstLine="0"/>
            </w:pPr>
          </w:p>
        </w:tc>
      </w:tr>
      <w:tr w:rsidR="00D50745" w:rsidRPr="000324C6" w14:paraId="5D96B415" w14:textId="77777777" w:rsidTr="002D4B13">
        <w:trPr>
          <w:trHeight w:val="208"/>
        </w:trPr>
        <w:tc>
          <w:tcPr>
            <w:tcW w:w="1396" w:type="dxa"/>
            <w:vMerge w:val="restart"/>
            <w:tcBorders>
              <w:top w:val="single" w:sz="4" w:space="0" w:color="000000"/>
              <w:left w:val="single" w:sz="4" w:space="0" w:color="000000"/>
              <w:bottom w:val="single" w:sz="4" w:space="0" w:color="000000"/>
              <w:right w:val="single" w:sz="4" w:space="0" w:color="000000"/>
            </w:tcBorders>
          </w:tcPr>
          <w:p w14:paraId="5625BED0" w14:textId="77777777" w:rsidR="00D50745" w:rsidRPr="008D70C2" w:rsidRDefault="00916B7A">
            <w:pPr>
              <w:spacing w:line="259" w:lineRule="auto"/>
              <w:ind w:left="106" w:firstLine="0"/>
              <w:rPr>
                <w:lang w:val="nl-NL"/>
              </w:rPr>
            </w:pPr>
            <w:r w:rsidRPr="008D70C2">
              <w:rPr>
                <w:b/>
                <w:sz w:val="18"/>
                <w:lang w:bidi="en-US"/>
              </w:rPr>
              <w:t xml:space="preserve">Appendices </w:t>
            </w: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01161DD7"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48836047"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73114CD9" w14:textId="3FDC8E30" w:rsidR="00D50745" w:rsidRPr="008124B7" w:rsidRDefault="00631C35" w:rsidP="00631C35">
            <w:pPr>
              <w:spacing w:line="259" w:lineRule="auto"/>
              <w:ind w:left="126" w:right="228" w:firstLine="0"/>
            </w:pPr>
            <w:r w:rsidRPr="00631C35">
              <w:rPr>
                <w:sz w:val="18"/>
                <w:lang w:bidi="en-US"/>
              </w:rPr>
              <w:t xml:space="preserve"> This cluster is insufficiently supported by relevant appendices.</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79BE09F4"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0A90CFDA"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70829B8F" w14:textId="06D07572" w:rsidR="00D50745" w:rsidRPr="008124B7" w:rsidRDefault="00A64054" w:rsidP="00A64054">
            <w:pPr>
              <w:spacing w:line="259" w:lineRule="auto"/>
              <w:ind w:left="121" w:firstLine="0"/>
            </w:pPr>
            <w:r w:rsidRPr="00A64054">
              <w:rPr>
                <w:sz w:val="18"/>
                <w:lang w:bidi="en-US"/>
              </w:rPr>
              <w:t xml:space="preserve"> This cluster is sufficiently supported by relevant appendices.</w:t>
            </w:r>
          </w:p>
        </w:tc>
      </w:tr>
      <w:tr w:rsidR="00D50745" w:rsidRPr="00693D54" w14:paraId="0CE1EE60" w14:textId="77777777" w:rsidTr="002D4B13">
        <w:trPr>
          <w:trHeight w:val="553"/>
        </w:trPr>
        <w:tc>
          <w:tcPr>
            <w:tcW w:w="1396" w:type="dxa"/>
            <w:vMerge/>
            <w:tcBorders>
              <w:top w:val="nil"/>
              <w:left w:val="single" w:sz="4" w:space="0" w:color="000000"/>
              <w:bottom w:val="nil"/>
              <w:right w:val="single" w:sz="4" w:space="0" w:color="000000"/>
            </w:tcBorders>
          </w:tcPr>
          <w:p w14:paraId="798782A3"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EAB8E77"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768550C1" w14:textId="5616B4D3" w:rsidR="00D50745" w:rsidRPr="008124B7" w:rsidRDefault="00D50745">
            <w:pPr>
              <w:spacing w:line="259" w:lineRule="auto"/>
              <w:ind w:left="-22" w:firstLine="0"/>
              <w:jc w:val="both"/>
            </w:pPr>
          </w:p>
        </w:tc>
        <w:tc>
          <w:tcPr>
            <w:tcW w:w="3647" w:type="dxa"/>
            <w:vMerge/>
            <w:tcBorders>
              <w:top w:val="nil"/>
              <w:left w:val="nil"/>
              <w:bottom w:val="single" w:sz="4" w:space="0" w:color="000000"/>
              <w:right w:val="single" w:sz="4" w:space="0" w:color="000000"/>
            </w:tcBorders>
          </w:tcPr>
          <w:p w14:paraId="73780109"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5DCC9919"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0D1A4467" w14:textId="0B2BDCBE"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43BEE19C" w14:textId="77777777" w:rsidR="00D50745" w:rsidRPr="008124B7" w:rsidRDefault="00D50745">
            <w:pPr>
              <w:spacing w:after="160" w:line="259" w:lineRule="auto"/>
              <w:ind w:left="0" w:firstLine="0"/>
            </w:pPr>
          </w:p>
        </w:tc>
      </w:tr>
      <w:tr w:rsidR="00D50745" w:rsidRPr="000324C6" w14:paraId="0B852138" w14:textId="77777777" w:rsidTr="002D4B13">
        <w:trPr>
          <w:trHeight w:val="208"/>
        </w:trPr>
        <w:tc>
          <w:tcPr>
            <w:tcW w:w="1396" w:type="dxa"/>
            <w:vMerge/>
            <w:tcBorders>
              <w:top w:val="nil"/>
              <w:left w:val="single" w:sz="4" w:space="0" w:color="000000"/>
              <w:bottom w:val="nil"/>
              <w:right w:val="single" w:sz="4" w:space="0" w:color="000000"/>
            </w:tcBorders>
          </w:tcPr>
          <w:p w14:paraId="52827E0A"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732A2311"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3290306C"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609E72C7" w14:textId="1CDA08B2" w:rsidR="00D50745" w:rsidRPr="008124B7" w:rsidRDefault="00693D54" w:rsidP="00693D54">
            <w:pPr>
              <w:spacing w:line="259" w:lineRule="auto"/>
              <w:ind w:left="126" w:firstLine="16"/>
            </w:pPr>
            <w:r w:rsidRPr="00693D54">
              <w:rPr>
                <w:sz w:val="18"/>
                <w:lang w:bidi="en-US"/>
              </w:rPr>
              <w:t xml:space="preserve">There is insufficient cohesion between competences, appendices, and reflection.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39A62A70"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36B6E4FA"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217B1FF1" w14:textId="738C6223" w:rsidR="00D50745" w:rsidRPr="008124B7" w:rsidRDefault="00916B7A" w:rsidP="003228D7">
            <w:pPr>
              <w:spacing w:line="259" w:lineRule="auto"/>
              <w:ind w:left="121" w:firstLine="0"/>
            </w:pPr>
            <w:r w:rsidRPr="008D70C2">
              <w:rPr>
                <w:sz w:val="18"/>
                <w:lang w:bidi="en-US"/>
              </w:rPr>
              <w:t xml:space="preserve"> There is sufficient cohesion between competences, appendices, and reflection. </w:t>
            </w:r>
          </w:p>
        </w:tc>
      </w:tr>
      <w:tr w:rsidR="00D50745" w:rsidRPr="000324C6" w14:paraId="04F2211E" w14:textId="77777777" w:rsidTr="002D4B13">
        <w:trPr>
          <w:trHeight w:val="540"/>
        </w:trPr>
        <w:tc>
          <w:tcPr>
            <w:tcW w:w="1396" w:type="dxa"/>
            <w:vMerge/>
            <w:tcBorders>
              <w:top w:val="nil"/>
              <w:left w:val="single" w:sz="4" w:space="0" w:color="000000"/>
              <w:bottom w:val="single" w:sz="4" w:space="0" w:color="000000"/>
              <w:right w:val="single" w:sz="4" w:space="0" w:color="000000"/>
            </w:tcBorders>
          </w:tcPr>
          <w:p w14:paraId="0D580B75"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05BC3E21"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FFC000"/>
          </w:tcPr>
          <w:p w14:paraId="21A83B6D" w14:textId="77777777" w:rsidR="00D50745" w:rsidRPr="008124B7" w:rsidRDefault="00D50745">
            <w:pPr>
              <w:spacing w:after="160" w:line="259" w:lineRule="auto"/>
              <w:ind w:left="0" w:firstLine="0"/>
            </w:pPr>
          </w:p>
        </w:tc>
        <w:tc>
          <w:tcPr>
            <w:tcW w:w="3647" w:type="dxa"/>
            <w:vMerge/>
            <w:tcBorders>
              <w:top w:val="nil"/>
              <w:left w:val="nil"/>
              <w:bottom w:val="single" w:sz="4" w:space="0" w:color="000000"/>
              <w:right w:val="single" w:sz="4" w:space="0" w:color="000000"/>
            </w:tcBorders>
          </w:tcPr>
          <w:p w14:paraId="4DFC8A5B"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6C54A304"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9BBB59"/>
          </w:tcPr>
          <w:p w14:paraId="05FEC81E"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1A4FDD86" w14:textId="77777777" w:rsidR="00D50745" w:rsidRPr="008124B7" w:rsidRDefault="00D50745">
            <w:pPr>
              <w:spacing w:after="160" w:line="259" w:lineRule="auto"/>
              <w:ind w:left="0" w:firstLine="0"/>
            </w:pPr>
          </w:p>
        </w:tc>
      </w:tr>
      <w:tr w:rsidR="00D50745" w:rsidRPr="000324C6" w14:paraId="43FCA7FE" w14:textId="77777777" w:rsidTr="002D4B13">
        <w:trPr>
          <w:trHeight w:val="390"/>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57ED41A8" w14:textId="77777777" w:rsidR="00D50745" w:rsidRPr="008124B7" w:rsidRDefault="00916B7A">
            <w:pPr>
              <w:spacing w:line="259" w:lineRule="auto"/>
              <w:ind w:left="0" w:right="9" w:firstLine="0"/>
              <w:jc w:val="center"/>
            </w:pPr>
            <w:r w:rsidRPr="008D70C2">
              <w:rPr>
                <w:b/>
                <w:lang w:bidi="en-US"/>
              </w:rPr>
              <w:t xml:space="preserve">Space for feedback to the lecturer and the final assessment of this portfolio </w:t>
            </w:r>
          </w:p>
        </w:tc>
      </w:tr>
      <w:tr w:rsidR="00D50745" w:rsidRPr="000324C6" w14:paraId="0773160E" w14:textId="77777777" w:rsidTr="002D4B13">
        <w:trPr>
          <w:trHeight w:val="1076"/>
        </w:trPr>
        <w:tc>
          <w:tcPr>
            <w:tcW w:w="9333" w:type="dxa"/>
            <w:gridSpan w:val="7"/>
            <w:tcBorders>
              <w:top w:val="single" w:sz="4" w:space="0" w:color="000000"/>
              <w:left w:val="single" w:sz="4" w:space="0" w:color="000000"/>
              <w:bottom w:val="single" w:sz="4" w:space="0" w:color="000000"/>
              <w:right w:val="single" w:sz="4" w:space="0" w:color="000000"/>
            </w:tcBorders>
          </w:tcPr>
          <w:p w14:paraId="4EC58C92" w14:textId="77777777" w:rsidR="00D50745" w:rsidRPr="008124B7" w:rsidRDefault="00916B7A">
            <w:pPr>
              <w:spacing w:line="259" w:lineRule="auto"/>
              <w:ind w:left="106" w:firstLine="0"/>
            </w:pPr>
            <w:r w:rsidRPr="008D70C2">
              <w:rPr>
                <w:lang w:bidi="en-US"/>
              </w:rPr>
              <w:t xml:space="preserve"> </w:t>
            </w:r>
          </w:p>
          <w:p w14:paraId="0BAE99F4" w14:textId="6B9DD1DF" w:rsidR="00D50745" w:rsidRPr="008124B7" w:rsidRDefault="00916B7A">
            <w:pPr>
              <w:spacing w:line="240" w:lineRule="auto"/>
              <w:ind w:left="106" w:right="1486" w:firstLine="0"/>
            </w:pPr>
            <w:r w:rsidRPr="008D70C2">
              <w:rPr>
                <w:b/>
                <w:lang w:bidi="en-US"/>
              </w:rPr>
              <w:t xml:space="preserve">Overall opinion of this cluster/feedback to lecturer (strong points and points for improvement) </w:t>
            </w:r>
          </w:p>
          <w:p w14:paraId="4454E21C" w14:textId="77777777" w:rsidR="00D50745" w:rsidRPr="008124B7" w:rsidRDefault="00916B7A">
            <w:pPr>
              <w:spacing w:line="259" w:lineRule="auto"/>
              <w:ind w:left="106" w:firstLine="0"/>
            </w:pPr>
            <w:r w:rsidRPr="008D70C2">
              <w:rPr>
                <w:lang w:bidi="en-US"/>
              </w:rPr>
              <w:t xml:space="preserve"> </w:t>
            </w:r>
          </w:p>
        </w:tc>
      </w:tr>
    </w:tbl>
    <w:p w14:paraId="6521CE4E" w14:textId="77777777" w:rsidR="00D50745" w:rsidRPr="008124B7" w:rsidRDefault="00916B7A">
      <w:pPr>
        <w:spacing w:after="232" w:line="259" w:lineRule="auto"/>
        <w:ind w:left="0" w:firstLine="0"/>
      </w:pPr>
      <w:r w:rsidRPr="008D70C2">
        <w:rPr>
          <w:rFonts w:ascii="Calibri" w:eastAsia="Calibri" w:hAnsi="Calibri" w:cs="Calibri"/>
          <w:sz w:val="22"/>
          <w:lang w:bidi="en-US"/>
        </w:rPr>
        <w:t xml:space="preserve"> </w:t>
      </w:r>
    </w:p>
    <w:p w14:paraId="5CF48184" w14:textId="77777777" w:rsidR="00D50745" w:rsidRPr="008124B7" w:rsidRDefault="00916B7A">
      <w:pPr>
        <w:spacing w:line="259" w:lineRule="auto"/>
        <w:ind w:left="0" w:firstLine="0"/>
        <w:jc w:val="both"/>
      </w:pPr>
      <w:r w:rsidRPr="008D70C2">
        <w:rPr>
          <w:rFonts w:ascii="Calibri" w:eastAsia="Calibri" w:hAnsi="Calibri" w:cs="Calibri"/>
          <w:sz w:val="22"/>
          <w:lang w:bidi="en-US"/>
        </w:rPr>
        <w:t xml:space="preserve"> </w:t>
      </w:r>
      <w:r w:rsidRPr="008D70C2">
        <w:rPr>
          <w:rFonts w:ascii="Calibri" w:eastAsia="Calibri" w:hAnsi="Calibri" w:cs="Calibri"/>
          <w:sz w:val="22"/>
          <w:lang w:bidi="en-US"/>
        </w:rPr>
        <w:tab/>
        <w:t xml:space="preserve"> </w:t>
      </w:r>
    </w:p>
    <w:tbl>
      <w:tblPr>
        <w:tblStyle w:val="TableGrid"/>
        <w:tblW w:w="9333" w:type="dxa"/>
        <w:tblInd w:w="-5" w:type="dxa"/>
        <w:tblCellMar>
          <w:top w:w="107" w:type="dxa"/>
          <w:left w:w="106" w:type="dxa"/>
          <w:bottom w:w="5" w:type="dxa"/>
          <w:right w:w="77" w:type="dxa"/>
        </w:tblCellMar>
        <w:tblLook w:val="04A0" w:firstRow="1" w:lastRow="0" w:firstColumn="1" w:lastColumn="0" w:noHBand="0" w:noVBand="1"/>
      </w:tblPr>
      <w:tblGrid>
        <w:gridCol w:w="9333"/>
      </w:tblGrid>
      <w:tr w:rsidR="00D50745" w:rsidRPr="008D70C2" w14:paraId="0FAE5A8E" w14:textId="77777777" w:rsidTr="002D4B13">
        <w:trPr>
          <w:trHeight w:val="394"/>
        </w:trPr>
        <w:tc>
          <w:tcPr>
            <w:tcW w:w="9333" w:type="dxa"/>
            <w:tcBorders>
              <w:top w:val="single" w:sz="4" w:space="0" w:color="000000"/>
              <w:left w:val="single" w:sz="4" w:space="0" w:color="000000"/>
              <w:bottom w:val="single" w:sz="4" w:space="0" w:color="000000"/>
              <w:right w:val="single" w:sz="4" w:space="0" w:color="000000"/>
            </w:tcBorders>
            <w:shd w:val="clear" w:color="auto" w:fill="DBE5F1"/>
          </w:tcPr>
          <w:p w14:paraId="2B199679" w14:textId="77777777" w:rsidR="00D50745" w:rsidRPr="008D70C2" w:rsidRDefault="00916B7A">
            <w:pPr>
              <w:spacing w:line="259" w:lineRule="auto"/>
              <w:ind w:left="0" w:right="33" w:firstLine="0"/>
              <w:jc w:val="center"/>
              <w:rPr>
                <w:lang w:val="nl-NL"/>
              </w:rPr>
            </w:pPr>
            <w:r w:rsidRPr="008D70C2">
              <w:rPr>
                <w:b/>
                <w:lang w:bidi="en-US"/>
              </w:rPr>
              <w:t xml:space="preserve">Content Competencies </w:t>
            </w:r>
          </w:p>
        </w:tc>
      </w:tr>
      <w:tr w:rsidR="00D50745" w:rsidRPr="000324C6" w14:paraId="29698AE1" w14:textId="77777777" w:rsidTr="002D4B13">
        <w:trPr>
          <w:trHeight w:val="1609"/>
        </w:trPr>
        <w:tc>
          <w:tcPr>
            <w:tcW w:w="9333" w:type="dxa"/>
            <w:tcBorders>
              <w:top w:val="single" w:sz="4" w:space="0" w:color="000000"/>
              <w:left w:val="single" w:sz="4" w:space="0" w:color="000000"/>
              <w:bottom w:val="single" w:sz="4" w:space="0" w:color="000000"/>
              <w:right w:val="single" w:sz="4" w:space="0" w:color="000000"/>
            </w:tcBorders>
            <w:vAlign w:val="bottom"/>
          </w:tcPr>
          <w:p w14:paraId="2ED4AEB6" w14:textId="77777777" w:rsidR="00D50745" w:rsidRPr="008D70C2" w:rsidRDefault="00916B7A">
            <w:pPr>
              <w:spacing w:after="110" w:line="239" w:lineRule="auto"/>
              <w:ind w:left="0" w:firstLine="0"/>
              <w:rPr>
                <w:lang w:val="nl-NL"/>
              </w:rPr>
            </w:pPr>
            <w:r w:rsidRPr="008D70C2">
              <w:rPr>
                <w:sz w:val="18"/>
                <w:lang w:bidi="en-US"/>
              </w:rPr>
              <w:t xml:space="preserve">You keep your professional knowledge up to date to be able to teach well and adequately appraise student performance. You do this by: </w:t>
            </w:r>
          </w:p>
          <w:p w14:paraId="303F4DA4" w14:textId="77777777" w:rsidR="00D50745" w:rsidRPr="008124B7" w:rsidRDefault="00916B7A">
            <w:pPr>
              <w:numPr>
                <w:ilvl w:val="0"/>
                <w:numId w:val="14"/>
              </w:numPr>
              <w:spacing w:after="12" w:line="259" w:lineRule="auto"/>
              <w:ind w:hanging="360"/>
            </w:pPr>
            <w:r w:rsidRPr="008D70C2">
              <w:rPr>
                <w:sz w:val="18"/>
                <w:lang w:bidi="en-US"/>
              </w:rPr>
              <w:t xml:space="preserve">following recent developments in research; </w:t>
            </w:r>
          </w:p>
          <w:p w14:paraId="07925809" w14:textId="20894D47" w:rsidR="00D50745" w:rsidRPr="008124B7" w:rsidRDefault="00916B7A">
            <w:pPr>
              <w:numPr>
                <w:ilvl w:val="0"/>
                <w:numId w:val="14"/>
              </w:numPr>
              <w:spacing w:after="12" w:line="259" w:lineRule="auto"/>
              <w:ind w:hanging="360"/>
            </w:pPr>
            <w:r w:rsidRPr="008D70C2">
              <w:rPr>
                <w:sz w:val="18"/>
                <w:lang w:bidi="en-US"/>
              </w:rPr>
              <w:t xml:space="preserve">assessing the relevance of these developments for the program; </w:t>
            </w:r>
          </w:p>
          <w:p w14:paraId="14480160" w14:textId="4E665A9C" w:rsidR="00D50745" w:rsidRPr="008124B7" w:rsidRDefault="00916B7A">
            <w:pPr>
              <w:numPr>
                <w:ilvl w:val="0"/>
                <w:numId w:val="14"/>
              </w:numPr>
              <w:spacing w:line="259" w:lineRule="auto"/>
              <w:ind w:hanging="360"/>
            </w:pPr>
            <w:r w:rsidRPr="008D70C2">
              <w:rPr>
                <w:sz w:val="18"/>
                <w:lang w:bidi="en-US"/>
              </w:rPr>
              <w:t xml:space="preserve">linking it to scientific theory that will be addressed in the program as well as outside of your own field of expertise. </w:t>
            </w:r>
          </w:p>
        </w:tc>
      </w:tr>
      <w:tr w:rsidR="00D50745" w:rsidRPr="000324C6" w14:paraId="484D7235" w14:textId="77777777" w:rsidTr="002D4B13">
        <w:trPr>
          <w:trHeight w:val="569"/>
        </w:trPr>
        <w:tc>
          <w:tcPr>
            <w:tcW w:w="9333" w:type="dxa"/>
            <w:tcBorders>
              <w:top w:val="single" w:sz="4" w:space="0" w:color="000000"/>
              <w:left w:val="single" w:sz="4" w:space="0" w:color="000000"/>
              <w:bottom w:val="single" w:sz="4" w:space="0" w:color="000000"/>
              <w:right w:val="single" w:sz="4" w:space="0" w:color="000000"/>
            </w:tcBorders>
          </w:tcPr>
          <w:p w14:paraId="5101ACC2" w14:textId="1BDC98F7" w:rsidR="00D50745" w:rsidRPr="008124B7" w:rsidRDefault="00916B7A">
            <w:pPr>
              <w:spacing w:line="259" w:lineRule="auto"/>
              <w:ind w:left="0" w:firstLine="0"/>
            </w:pPr>
            <w:r w:rsidRPr="008D70C2">
              <w:rPr>
                <w:sz w:val="18"/>
                <w:lang w:bidi="en-US"/>
              </w:rPr>
              <w:t xml:space="preserve">You are knowledgeable about the context in which your field is developing, and you use this knowledge to ensure that your students can place your field of expertise in the context of the program. </w:t>
            </w:r>
          </w:p>
        </w:tc>
      </w:tr>
      <w:tr w:rsidR="00D50745" w:rsidRPr="000324C6" w14:paraId="726983A4" w14:textId="77777777" w:rsidTr="002D4B13">
        <w:trPr>
          <w:trHeight w:val="1606"/>
        </w:trPr>
        <w:tc>
          <w:tcPr>
            <w:tcW w:w="9333" w:type="dxa"/>
            <w:tcBorders>
              <w:top w:val="single" w:sz="4" w:space="0" w:color="000000"/>
              <w:left w:val="single" w:sz="4" w:space="0" w:color="000000"/>
              <w:bottom w:val="single" w:sz="4" w:space="0" w:color="000000"/>
              <w:right w:val="single" w:sz="4" w:space="0" w:color="000000"/>
            </w:tcBorders>
            <w:vAlign w:val="bottom"/>
          </w:tcPr>
          <w:p w14:paraId="5E232C06" w14:textId="78E4F0ED" w:rsidR="00D50745" w:rsidRPr="008124B7" w:rsidRDefault="00916B7A">
            <w:pPr>
              <w:spacing w:after="111" w:line="239" w:lineRule="auto"/>
              <w:ind w:left="0" w:firstLine="0"/>
            </w:pPr>
            <w:r w:rsidRPr="008D70C2">
              <w:rPr>
                <w:sz w:val="18"/>
                <w:lang w:bidi="en-US"/>
              </w:rPr>
              <w:lastRenderedPageBreak/>
              <w:t xml:space="preserve">You preserve a secure and safe internship and practical environment by adequately using your knowledge of: </w:t>
            </w:r>
          </w:p>
          <w:p w14:paraId="065CDB0B" w14:textId="77777777" w:rsidR="00D50745" w:rsidRPr="008124B7" w:rsidRDefault="00916B7A">
            <w:pPr>
              <w:numPr>
                <w:ilvl w:val="0"/>
                <w:numId w:val="15"/>
              </w:numPr>
              <w:spacing w:after="10" w:line="259" w:lineRule="auto"/>
              <w:ind w:firstLine="0"/>
            </w:pPr>
            <w:r w:rsidRPr="008D70C2">
              <w:rPr>
                <w:sz w:val="18"/>
                <w:lang w:bidi="en-US"/>
              </w:rPr>
              <w:t xml:space="preserve">current and new methods and techniques; </w:t>
            </w:r>
          </w:p>
          <w:p w14:paraId="334BE7F3" w14:textId="77777777" w:rsidR="00D50745" w:rsidRPr="008124B7" w:rsidRDefault="00916B7A">
            <w:pPr>
              <w:numPr>
                <w:ilvl w:val="0"/>
                <w:numId w:val="15"/>
              </w:numPr>
              <w:spacing w:after="12" w:line="259" w:lineRule="auto"/>
              <w:ind w:firstLine="0"/>
            </w:pPr>
            <w:r w:rsidRPr="008D70C2">
              <w:rPr>
                <w:sz w:val="18"/>
                <w:lang w:bidi="en-US"/>
              </w:rPr>
              <w:t xml:space="preserve">the safety requirements for people and environment; </w:t>
            </w:r>
          </w:p>
          <w:p w14:paraId="0BC0D05A" w14:textId="7E14642B" w:rsidR="008124B7" w:rsidRPr="008124B7" w:rsidRDefault="00916B7A">
            <w:pPr>
              <w:numPr>
                <w:ilvl w:val="0"/>
                <w:numId w:val="15"/>
              </w:numPr>
              <w:spacing w:line="259" w:lineRule="auto"/>
              <w:ind w:firstLine="0"/>
            </w:pPr>
            <w:r w:rsidRPr="008D70C2">
              <w:rPr>
                <w:sz w:val="18"/>
                <w:lang w:bidi="en-US"/>
              </w:rPr>
              <w:t>the patients and patient materials confidentiality regulations;</w:t>
            </w:r>
          </w:p>
          <w:p w14:paraId="020E1C8A" w14:textId="18D329B2" w:rsidR="00D50745" w:rsidRPr="008124B7" w:rsidRDefault="00916B7A">
            <w:pPr>
              <w:numPr>
                <w:ilvl w:val="0"/>
                <w:numId w:val="15"/>
              </w:numPr>
              <w:spacing w:line="259" w:lineRule="auto"/>
              <w:ind w:firstLine="0"/>
            </w:pPr>
            <w:r w:rsidRPr="008D70C2">
              <w:rPr>
                <w:sz w:val="18"/>
                <w:lang w:bidi="en-US"/>
              </w:rPr>
              <w:t xml:space="preserve">the correct management of research data. </w:t>
            </w:r>
          </w:p>
        </w:tc>
      </w:tr>
    </w:tbl>
    <w:p w14:paraId="54EC1C8C" w14:textId="51375054" w:rsidR="00D50745" w:rsidRDefault="00916B7A">
      <w:pPr>
        <w:spacing w:after="157" w:line="259" w:lineRule="auto"/>
        <w:ind w:left="0" w:firstLine="0"/>
        <w:rPr>
          <w:rFonts w:ascii="Calibri" w:eastAsia="Calibri" w:hAnsi="Calibri" w:cs="Calibri"/>
          <w:sz w:val="4"/>
          <w:lang w:bidi="en-US"/>
        </w:rPr>
      </w:pPr>
      <w:r w:rsidRPr="008D70C2">
        <w:rPr>
          <w:rFonts w:ascii="Calibri" w:eastAsia="Calibri" w:hAnsi="Calibri" w:cs="Calibri"/>
          <w:sz w:val="4"/>
          <w:lang w:bidi="en-US"/>
        </w:rPr>
        <w:t xml:space="preserve"> </w:t>
      </w:r>
    </w:p>
    <w:p w14:paraId="52119256" w14:textId="77777777" w:rsidR="00EB7EC9" w:rsidRPr="008124B7" w:rsidRDefault="00EB7EC9">
      <w:pPr>
        <w:spacing w:after="157" w:line="259" w:lineRule="auto"/>
        <w:ind w:left="0" w:firstLine="0"/>
      </w:pPr>
    </w:p>
    <w:tbl>
      <w:tblPr>
        <w:tblStyle w:val="TableGrid"/>
        <w:tblW w:w="9333" w:type="dxa"/>
        <w:tblInd w:w="-5" w:type="dxa"/>
        <w:tblCellMar>
          <w:top w:w="56" w:type="dxa"/>
          <w:right w:w="4" w:type="dxa"/>
        </w:tblCellMar>
        <w:tblLook w:val="04A0" w:firstRow="1" w:lastRow="0" w:firstColumn="1" w:lastColumn="0" w:noHBand="0" w:noVBand="1"/>
      </w:tblPr>
      <w:tblGrid>
        <w:gridCol w:w="1396"/>
        <w:gridCol w:w="128"/>
        <w:gridCol w:w="194"/>
        <w:gridCol w:w="3647"/>
        <w:gridCol w:w="130"/>
        <w:gridCol w:w="194"/>
        <w:gridCol w:w="3644"/>
      </w:tblGrid>
      <w:tr w:rsidR="00D50745" w:rsidRPr="008D70C2" w14:paraId="5D3FACF9" w14:textId="77777777" w:rsidTr="002D4B13">
        <w:trPr>
          <w:trHeight w:val="390"/>
        </w:trPr>
        <w:tc>
          <w:tcPr>
            <w:tcW w:w="9333" w:type="dxa"/>
            <w:gridSpan w:val="7"/>
            <w:tcBorders>
              <w:top w:val="single" w:sz="4" w:space="0" w:color="000000"/>
              <w:left w:val="single" w:sz="4" w:space="0" w:color="000000"/>
              <w:bottom w:val="single" w:sz="4" w:space="0" w:color="000000"/>
              <w:right w:val="single" w:sz="4" w:space="0" w:color="000000"/>
            </w:tcBorders>
            <w:shd w:val="clear" w:color="auto" w:fill="DBE5F1"/>
          </w:tcPr>
          <w:p w14:paraId="010FFBE8" w14:textId="6F53C658" w:rsidR="00D50745" w:rsidRPr="008D70C2" w:rsidRDefault="00916B7A">
            <w:pPr>
              <w:spacing w:line="259" w:lineRule="auto"/>
              <w:ind w:left="0" w:right="1" w:firstLine="0"/>
              <w:jc w:val="center"/>
              <w:rPr>
                <w:lang w:val="nl-NL"/>
              </w:rPr>
            </w:pPr>
            <w:r w:rsidRPr="008D70C2">
              <w:rPr>
                <w:b/>
                <w:lang w:bidi="en-US"/>
              </w:rPr>
              <w:t xml:space="preserve">Content Assessment </w:t>
            </w:r>
          </w:p>
        </w:tc>
      </w:tr>
      <w:tr w:rsidR="00D50745" w:rsidRPr="008D70C2" w14:paraId="54E17DDA" w14:textId="77777777" w:rsidTr="002D4B13">
        <w:trPr>
          <w:trHeight w:val="499"/>
        </w:trPr>
        <w:tc>
          <w:tcPr>
            <w:tcW w:w="1396" w:type="dxa"/>
            <w:tcBorders>
              <w:top w:val="single" w:sz="4" w:space="0" w:color="000000"/>
              <w:left w:val="single" w:sz="4" w:space="0" w:color="000000"/>
              <w:bottom w:val="single" w:sz="4" w:space="0" w:color="FFFFFF"/>
              <w:right w:val="nil"/>
            </w:tcBorders>
          </w:tcPr>
          <w:p w14:paraId="6EDBC76A" w14:textId="77777777" w:rsidR="00D50745" w:rsidRPr="008D70C2" w:rsidRDefault="00916B7A">
            <w:pPr>
              <w:spacing w:line="259" w:lineRule="auto"/>
              <w:ind w:left="106" w:firstLine="0"/>
              <w:rPr>
                <w:lang w:val="nl-NL"/>
              </w:rPr>
            </w:pPr>
            <w:r w:rsidRPr="008D70C2">
              <w:rPr>
                <w:sz w:val="18"/>
                <w:lang w:bidi="en-US"/>
              </w:rPr>
              <w:t xml:space="preserve"> </w:t>
            </w:r>
          </w:p>
        </w:tc>
        <w:tc>
          <w:tcPr>
            <w:tcW w:w="3969" w:type="dxa"/>
            <w:gridSpan w:val="3"/>
            <w:tcBorders>
              <w:top w:val="single" w:sz="4" w:space="0" w:color="000000"/>
              <w:left w:val="nil"/>
              <w:bottom w:val="single" w:sz="4" w:space="0" w:color="000000"/>
              <w:right w:val="nil"/>
            </w:tcBorders>
            <w:shd w:val="clear" w:color="auto" w:fill="FFC000"/>
          </w:tcPr>
          <w:p w14:paraId="007E1596" w14:textId="77777777" w:rsidR="00D50745" w:rsidRPr="008D70C2" w:rsidRDefault="00916B7A">
            <w:pPr>
              <w:spacing w:line="259" w:lineRule="auto"/>
              <w:ind w:left="0" w:firstLine="0"/>
              <w:jc w:val="center"/>
              <w:rPr>
                <w:lang w:val="nl-NL"/>
              </w:rPr>
            </w:pPr>
            <w:r w:rsidRPr="008D70C2">
              <w:rPr>
                <w:b/>
                <w:sz w:val="18"/>
                <w:lang w:bidi="en-US"/>
              </w:rPr>
              <w:t xml:space="preserve">Not yet clear </w:t>
            </w:r>
          </w:p>
        </w:tc>
        <w:tc>
          <w:tcPr>
            <w:tcW w:w="3968" w:type="dxa"/>
            <w:gridSpan w:val="3"/>
            <w:tcBorders>
              <w:top w:val="single" w:sz="4" w:space="0" w:color="000000"/>
              <w:left w:val="nil"/>
              <w:bottom w:val="double" w:sz="5" w:space="0" w:color="000000"/>
              <w:right w:val="single" w:sz="4" w:space="0" w:color="000000"/>
            </w:tcBorders>
            <w:shd w:val="clear" w:color="auto" w:fill="9BBB59"/>
          </w:tcPr>
          <w:p w14:paraId="000EDA83" w14:textId="77777777" w:rsidR="00D50745" w:rsidRPr="008D70C2" w:rsidRDefault="00916B7A">
            <w:pPr>
              <w:spacing w:line="259" w:lineRule="auto"/>
              <w:ind w:left="1" w:firstLine="0"/>
              <w:jc w:val="center"/>
              <w:rPr>
                <w:lang w:val="nl-NL"/>
              </w:rPr>
            </w:pPr>
            <w:r w:rsidRPr="008D70C2">
              <w:rPr>
                <w:b/>
                <w:sz w:val="18"/>
                <w:lang w:bidi="en-US"/>
              </w:rPr>
              <w:t xml:space="preserve">Clear </w:t>
            </w:r>
          </w:p>
        </w:tc>
      </w:tr>
      <w:tr w:rsidR="00D50745" w:rsidRPr="000324C6" w14:paraId="7BCA87C7" w14:textId="77777777" w:rsidTr="002D4B13">
        <w:trPr>
          <w:trHeight w:val="209"/>
        </w:trPr>
        <w:tc>
          <w:tcPr>
            <w:tcW w:w="1396" w:type="dxa"/>
            <w:vMerge w:val="restart"/>
            <w:tcBorders>
              <w:top w:val="single" w:sz="4" w:space="0" w:color="FFFFFF"/>
              <w:left w:val="single" w:sz="4" w:space="0" w:color="000000"/>
              <w:bottom w:val="single" w:sz="4" w:space="0" w:color="000000"/>
              <w:right w:val="single" w:sz="4" w:space="0" w:color="000000"/>
            </w:tcBorders>
          </w:tcPr>
          <w:p w14:paraId="69A5E440" w14:textId="77777777" w:rsidR="00D50745" w:rsidRPr="008D70C2" w:rsidRDefault="00916B7A">
            <w:pPr>
              <w:spacing w:line="259" w:lineRule="auto"/>
              <w:ind w:left="106" w:firstLine="0"/>
              <w:rPr>
                <w:lang w:val="nl-NL"/>
              </w:rPr>
            </w:pPr>
            <w:r w:rsidRPr="008D70C2">
              <w:rPr>
                <w:b/>
                <w:sz w:val="18"/>
                <w:lang w:bidi="en-US"/>
              </w:rPr>
              <w:t xml:space="preserve">Reflection </w:t>
            </w:r>
          </w:p>
        </w:tc>
        <w:tc>
          <w:tcPr>
            <w:tcW w:w="3969" w:type="dxa"/>
            <w:gridSpan w:val="3"/>
            <w:vMerge w:val="restart"/>
            <w:tcBorders>
              <w:top w:val="single" w:sz="4" w:space="0" w:color="000000"/>
              <w:left w:val="single" w:sz="4" w:space="0" w:color="000000"/>
              <w:bottom w:val="double" w:sz="5" w:space="0" w:color="000000"/>
              <w:right w:val="single" w:sz="4" w:space="0" w:color="000000"/>
            </w:tcBorders>
            <w:shd w:val="clear" w:color="auto" w:fill="FFC000"/>
          </w:tcPr>
          <w:p w14:paraId="1C326CF4" w14:textId="77777777" w:rsidR="00D50745" w:rsidRPr="008124B7" w:rsidRDefault="00916B7A">
            <w:pPr>
              <w:spacing w:line="259" w:lineRule="auto"/>
              <w:ind w:left="128" w:firstLine="0"/>
            </w:pPr>
            <w:r w:rsidRPr="008D70C2">
              <w:rPr>
                <w:rFonts w:ascii="Calibri" w:eastAsia="Calibri" w:hAnsi="Calibri" w:cs="Calibri"/>
                <w:noProof/>
                <w:sz w:val="22"/>
                <w:lang w:eastAsia="zh-CN"/>
              </w:rPr>
              <mc:AlternateContent>
                <mc:Choice Requires="wpg">
                  <w:drawing>
                    <wp:inline distT="0" distB="0" distL="0" distR="0" wp14:anchorId="4011CD1E" wp14:editId="05F6D14B">
                      <wp:extent cx="123444" cy="123444"/>
                      <wp:effectExtent l="0" t="0" r="0" b="0"/>
                      <wp:docPr id="14792" name="Group 14792"/>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1731" name="Shape 1731"/>
                              <wps:cNvSpPr/>
                              <wps:spPr>
                                <a:xfrm>
                                  <a:off x="0" y="0"/>
                                  <a:ext cx="123444" cy="123444"/>
                                </a:xfrm>
                                <a:custGeom>
                                  <a:avLst/>
                                  <a:gdLst/>
                                  <a:ahLst/>
                                  <a:cxnLst/>
                                  <a:rect l="0" t="0" r="0" b="0"/>
                                  <a:pathLst>
                                    <a:path w="123444" h="123444">
                                      <a:moveTo>
                                        <a:pt x="0" y="123444"/>
                                      </a:moveTo>
                                      <a:lnTo>
                                        <a:pt x="123444" y="123444"/>
                                      </a:lnTo>
                                      <a:lnTo>
                                        <a:pt x="12344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B906A9B" id="Group 14792"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XbQIAADkGAAAOAAAAZHJzL2Uyb0RvYy54bWykVM1u2zAMvg/oOwi+N47TYF2NJD2sWy7D&#10;VqzdAyiyZBuQJUFS4uTtR9GW4qZoD60PNk19pMiPP6v7YyfJgVvXarXOitk8I1wxXbWqXmf/nn9e&#10;f8uI81RVVGrF19mJu+x+c/Vl1ZuSL3SjZcUtASfKlb1ZZ433psxzxxreUTfThis4FNp21MOvrfPK&#10;0h68dzJfzOdf817byljNuHOgfRgOsw36F4Iz/0cIxz2R6wxi8/i2+N6Fd75Z0bK21DQtG8OgH4ii&#10;o62CS5OrB+op2dv2lauuZVY7LfyM6S7XQrSMYw6QTTG/yGZr9d5gLnXZ1ybRBNRe8PRht+z34dGS&#10;toLaLW/vFhlRtIMy4c1kUAFFvalLQG6teTKPdlTUw1/I+ihsF76QDzkiuadELj96wkBZLG6Wy2VG&#10;GByNMpLPGqjQKyvW/HjXLo+X5iG2FEpvoI3cmSn3OaaeGmo4FsCF/CNTtzdFJAoRpAgapAVxiSRX&#10;OuDrcwylTGnJ9s5vuUaq6eGX80hgXUWJNlFiRxVFCzPwbvcb6oNdiDKIpE/1IU0Sw2mnD/xZI86f&#10;C3auJUR6hkg1hcbiv6g94CMqfg06nqBxQt8EwkTHRptgmNSOAzWgCgklAZME5ZRGqUK+dwV2JoUF&#10;JCT1OMkwe6oavEgFPkJrDdVEyZ8kD1RI9ZcLGKDQ4WjnbL37Li050LBy8AmtgfEBNNiIVspkNX/T&#10;KkCpNA0dfY1uxgvQ5egpIDluu0u3bIxmWHmwOICyuPggpGSEYWnlk72CdY0XTrIN4k5XJ1wBSAjM&#10;GlKD+wkjGndpWIDTf0SdN/7mPwAAAP//AwBQSwMEFAAGAAgAAAAhAPCy8kbZAAAAAwEAAA8AAABk&#10;cnMvZG93bnJldi54bWxMj0FrwkAQhe8F/8MyBW91E1tLm2YjIrUnKaiF0tuYHZNgdjZk1yT++67t&#10;QS/zGN7w3jfpfDC16Kh1lWUF8SQCQZxbXXGh4Gu3engB4TyyxtoyKTiTg3k2uksx0bbnDXVbX4gQ&#10;wi5BBaX3TSKly0sy6Ca2IQ7ewbYGfVjbQuoW+xBuajmNomdpsOLQUGJDy5Ly4/ZkFHz02C8e4/du&#10;fTwszz+72ef3OialxvfD4g2Ep8Ffj+GCH9AhC0x7e2LtRK0gPOL/5sV7fQKx/1eZpfKWPfsFAAD/&#10;/wMAUEsBAi0AFAAGAAgAAAAhALaDOJL+AAAA4QEAABMAAAAAAAAAAAAAAAAAAAAAAFtDb250ZW50&#10;X1R5cGVzXS54bWxQSwECLQAUAAYACAAAACEAOP0h/9YAAACUAQAACwAAAAAAAAAAAAAAAAAvAQAA&#10;X3JlbHMvLnJlbHNQSwECLQAUAAYACAAAACEAvsZel20CAAA5BgAADgAAAAAAAAAAAAAAAAAuAgAA&#10;ZHJzL2Uyb0RvYy54bWxQSwECLQAUAAYACAAAACEA8LLyRtkAAAADAQAADwAAAAAAAAAAAAAAAADH&#10;BAAAZHJzL2Rvd25yZXYueG1sUEsFBgAAAAAEAAQA8wAAAM0FAAAAAA==&#10;">
                      <v:shape id="Shape 1731" o:spid="_x0000_s1027" style="position:absolute;width:123444;height:123444;visibility:visible;mso-wrap-style:square;v-text-anchor:top" coordsize="1234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F/MMA&#10;AADdAAAADwAAAGRycy9kb3ducmV2LnhtbERPS2vCQBC+F/oflhF6qxsbaCV1E6Ri7NFqL70N2cmj&#10;yc6G7Jqk/74rCN7m43vOJptNJ0YaXGNZwWoZgSAurG64UvB93j+vQTiPrLGzTAr+yEGWPj5sMNF2&#10;4i8aT74SIYRdggpq7/tESlfUZNAtbU8cuNIOBn2AQyX1gFMIN518iaJXabDh0FBjTx81Fe3pYhTE&#10;U07n390+tj/V7lLq4yF37UGpp8W8fQfhafZ38c39qcP8t3gF12/CC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6F/MMAAADdAAAADwAAAAAAAAAAAAAAAACYAgAAZHJzL2Rv&#10;d25yZXYueG1sUEsFBgAAAAAEAAQA9QAAAIgDAAAAAA==&#10;" path="m,123444r123444,l123444,,,,,123444xe" filled="f" strokeweight=".72pt">
                        <v:path arrowok="t" textboxrect="0,0,123444,123444"/>
                      </v:shape>
                      <w10:anchorlock/>
                    </v:group>
                  </w:pict>
                </mc:Fallback>
              </mc:AlternateContent>
            </w:r>
            <w:r w:rsidRPr="008D70C2">
              <w:rPr>
                <w:sz w:val="18"/>
                <w:lang w:bidi="en-US"/>
              </w:rPr>
              <w:t xml:space="preserve">Reflection includes an insufficient number of competencies.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558A903A"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3FCBD4C4"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09AE38ED" w14:textId="497D6E24" w:rsidR="00D50745" w:rsidRPr="008124B7" w:rsidRDefault="000A6C00" w:rsidP="000A6C00">
            <w:pPr>
              <w:spacing w:line="259" w:lineRule="auto"/>
              <w:ind w:left="121" w:right="278" w:firstLine="51"/>
            </w:pPr>
            <w:r w:rsidRPr="000A6C00">
              <w:rPr>
                <w:lang w:bidi="en-US"/>
              </w:rPr>
              <w:t>Reflection includes a sufficient number of competencies.</w:t>
            </w:r>
          </w:p>
        </w:tc>
      </w:tr>
      <w:tr w:rsidR="00D50745" w:rsidRPr="005948F5" w14:paraId="1F751C47" w14:textId="77777777" w:rsidTr="002D4B13">
        <w:trPr>
          <w:trHeight w:val="551"/>
        </w:trPr>
        <w:tc>
          <w:tcPr>
            <w:tcW w:w="1396" w:type="dxa"/>
            <w:vMerge/>
            <w:tcBorders>
              <w:top w:val="nil"/>
              <w:left w:val="single" w:sz="4" w:space="0" w:color="000000"/>
              <w:bottom w:val="nil"/>
              <w:right w:val="single" w:sz="4" w:space="0" w:color="000000"/>
            </w:tcBorders>
          </w:tcPr>
          <w:p w14:paraId="23C7D987" w14:textId="77777777" w:rsidR="00D50745" w:rsidRPr="008124B7" w:rsidRDefault="00D50745">
            <w:pPr>
              <w:spacing w:after="160" w:line="259" w:lineRule="auto"/>
              <w:ind w:left="0" w:firstLine="0"/>
            </w:pPr>
          </w:p>
        </w:tc>
        <w:tc>
          <w:tcPr>
            <w:tcW w:w="0" w:type="auto"/>
            <w:gridSpan w:val="3"/>
            <w:vMerge/>
            <w:tcBorders>
              <w:top w:val="nil"/>
              <w:left w:val="single" w:sz="4" w:space="0" w:color="000000"/>
              <w:bottom w:val="double" w:sz="5" w:space="0" w:color="000000"/>
              <w:right w:val="single" w:sz="4" w:space="0" w:color="000000"/>
            </w:tcBorders>
          </w:tcPr>
          <w:p w14:paraId="44F0C9D0"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647B0C1F"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5F8D001D" w14:textId="600E11B7"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3F4A463B" w14:textId="77777777" w:rsidR="00D50745" w:rsidRPr="008124B7" w:rsidRDefault="00D50745">
            <w:pPr>
              <w:spacing w:after="160" w:line="259" w:lineRule="auto"/>
              <w:ind w:left="0" w:firstLine="0"/>
            </w:pPr>
          </w:p>
        </w:tc>
      </w:tr>
      <w:tr w:rsidR="00D50745" w:rsidRPr="000324C6" w14:paraId="67F53E29" w14:textId="77777777" w:rsidTr="002D4B13">
        <w:trPr>
          <w:trHeight w:val="209"/>
        </w:trPr>
        <w:tc>
          <w:tcPr>
            <w:tcW w:w="1396" w:type="dxa"/>
            <w:vMerge/>
            <w:tcBorders>
              <w:top w:val="nil"/>
              <w:left w:val="single" w:sz="4" w:space="0" w:color="000000"/>
              <w:bottom w:val="nil"/>
              <w:right w:val="single" w:sz="4" w:space="0" w:color="000000"/>
            </w:tcBorders>
          </w:tcPr>
          <w:p w14:paraId="6ACA9746" w14:textId="77777777" w:rsidR="00D50745" w:rsidRPr="008124B7" w:rsidRDefault="00D50745">
            <w:pPr>
              <w:spacing w:after="160" w:line="259" w:lineRule="auto"/>
              <w:ind w:left="0" w:firstLine="0"/>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791A3D35"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7EAAFFEE" w14:textId="77777777" w:rsidR="00D50745" w:rsidRPr="008124B7" w:rsidRDefault="00D50745">
            <w:pPr>
              <w:spacing w:after="160" w:line="259" w:lineRule="auto"/>
              <w:ind w:left="0" w:firstLine="0"/>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01293A09" w14:textId="59EBD5DE" w:rsidR="00D50745" w:rsidRPr="008124B7" w:rsidRDefault="005948F5" w:rsidP="005948F5">
            <w:pPr>
              <w:spacing w:line="259" w:lineRule="auto"/>
              <w:ind w:left="126" w:firstLine="29"/>
            </w:pPr>
            <w:r w:rsidRPr="005948F5">
              <w:rPr>
                <w:sz w:val="18"/>
                <w:lang w:bidi="en-US"/>
              </w:rPr>
              <w:t xml:space="preserve"> Reflection is structured as a list of facts (“and then...and then...”)</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25A42664"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256189DF"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29F2F031" w14:textId="04F3ABDF" w:rsidR="00D50745" w:rsidRPr="008124B7" w:rsidRDefault="004A68DD" w:rsidP="004A68DD">
            <w:pPr>
              <w:spacing w:line="259" w:lineRule="auto"/>
              <w:ind w:left="121" w:firstLine="28"/>
            </w:pPr>
            <w:r w:rsidRPr="004A68DD">
              <w:rPr>
                <w:sz w:val="18"/>
                <w:lang w:bidi="en-US"/>
              </w:rPr>
              <w:t xml:space="preserve"> Reflection refers to the actions of the lecturer: the how and the why.</w:t>
            </w:r>
          </w:p>
        </w:tc>
      </w:tr>
      <w:tr w:rsidR="00D50745" w:rsidRPr="00F53227" w14:paraId="557AE372" w14:textId="77777777" w:rsidTr="002D4B13">
        <w:trPr>
          <w:trHeight w:val="550"/>
        </w:trPr>
        <w:tc>
          <w:tcPr>
            <w:tcW w:w="1396" w:type="dxa"/>
            <w:vMerge/>
            <w:tcBorders>
              <w:top w:val="nil"/>
              <w:left w:val="single" w:sz="4" w:space="0" w:color="000000"/>
              <w:bottom w:val="single" w:sz="4" w:space="0" w:color="000000"/>
              <w:right w:val="single" w:sz="4" w:space="0" w:color="000000"/>
            </w:tcBorders>
          </w:tcPr>
          <w:p w14:paraId="465E8F7C"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34B36F73"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62C75BBA" w14:textId="4B7AB716"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1516DD51"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293531BC"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78C1D3CF" w14:textId="55053CBD"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3EE79639" w14:textId="77777777" w:rsidR="00D50745" w:rsidRPr="008124B7" w:rsidRDefault="00D50745">
            <w:pPr>
              <w:spacing w:after="160" w:line="259" w:lineRule="auto"/>
              <w:ind w:left="0" w:firstLine="0"/>
            </w:pPr>
          </w:p>
        </w:tc>
      </w:tr>
      <w:tr w:rsidR="00D50745" w:rsidRPr="000324C6" w14:paraId="3DCC7440" w14:textId="77777777" w:rsidTr="002D4B13">
        <w:trPr>
          <w:trHeight w:val="208"/>
        </w:trPr>
        <w:tc>
          <w:tcPr>
            <w:tcW w:w="1396" w:type="dxa"/>
            <w:vMerge w:val="restart"/>
            <w:tcBorders>
              <w:top w:val="single" w:sz="4" w:space="0" w:color="000000"/>
              <w:left w:val="single" w:sz="4" w:space="0" w:color="000000"/>
              <w:bottom w:val="single" w:sz="4" w:space="0" w:color="000000"/>
              <w:right w:val="single" w:sz="4" w:space="0" w:color="000000"/>
            </w:tcBorders>
          </w:tcPr>
          <w:p w14:paraId="667464FA" w14:textId="77777777" w:rsidR="00D50745" w:rsidRPr="008D70C2" w:rsidRDefault="00916B7A">
            <w:pPr>
              <w:spacing w:line="259" w:lineRule="auto"/>
              <w:ind w:left="106" w:firstLine="0"/>
              <w:rPr>
                <w:lang w:val="nl-NL"/>
              </w:rPr>
            </w:pPr>
            <w:r w:rsidRPr="008D70C2">
              <w:rPr>
                <w:b/>
                <w:sz w:val="18"/>
                <w:lang w:bidi="en-US"/>
              </w:rPr>
              <w:t xml:space="preserve">Appendices </w:t>
            </w: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1A52BF7C"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7388CAC4"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61D7AF6C" w14:textId="31958A3B" w:rsidR="00D50745" w:rsidRPr="008124B7" w:rsidRDefault="00F53227" w:rsidP="00F53227">
            <w:pPr>
              <w:spacing w:line="259" w:lineRule="auto"/>
              <w:ind w:left="126" w:right="228" w:firstLine="0"/>
            </w:pPr>
            <w:r w:rsidRPr="00F53227">
              <w:rPr>
                <w:lang w:bidi="en-US"/>
              </w:rPr>
              <w:t>This cluster is insufficiently supported by relevant appendices.</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2A71A391"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649CC9A4"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6DF07BDB" w14:textId="5C2A0F33" w:rsidR="00D50745" w:rsidRPr="008124B7" w:rsidRDefault="00287B2D" w:rsidP="00287B2D">
            <w:pPr>
              <w:spacing w:line="259" w:lineRule="auto"/>
              <w:ind w:left="121" w:firstLine="0"/>
            </w:pPr>
            <w:r w:rsidRPr="00287B2D">
              <w:rPr>
                <w:sz w:val="18"/>
                <w:lang w:bidi="en-US"/>
              </w:rPr>
              <w:t xml:space="preserve"> This cluster is sufficiently supported by relevant appendices.</w:t>
            </w:r>
          </w:p>
        </w:tc>
      </w:tr>
      <w:tr w:rsidR="00D50745" w:rsidRPr="008D70C2" w14:paraId="547D5ED3" w14:textId="77777777" w:rsidTr="002D4B13">
        <w:trPr>
          <w:trHeight w:val="553"/>
        </w:trPr>
        <w:tc>
          <w:tcPr>
            <w:tcW w:w="1396" w:type="dxa"/>
            <w:vMerge/>
            <w:tcBorders>
              <w:top w:val="nil"/>
              <w:left w:val="single" w:sz="4" w:space="0" w:color="000000"/>
              <w:bottom w:val="nil"/>
              <w:right w:val="single" w:sz="4" w:space="0" w:color="000000"/>
            </w:tcBorders>
          </w:tcPr>
          <w:p w14:paraId="6794801B"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703893D"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FFC000"/>
          </w:tcPr>
          <w:p w14:paraId="6DB4C58B" w14:textId="13115A32" w:rsidR="00D50745" w:rsidRPr="008124B7" w:rsidRDefault="00D50745">
            <w:pPr>
              <w:spacing w:line="259" w:lineRule="auto"/>
              <w:ind w:left="-22" w:firstLine="0"/>
              <w:jc w:val="both"/>
            </w:pPr>
          </w:p>
        </w:tc>
        <w:tc>
          <w:tcPr>
            <w:tcW w:w="0" w:type="auto"/>
            <w:vMerge/>
            <w:tcBorders>
              <w:top w:val="nil"/>
              <w:left w:val="nil"/>
              <w:bottom w:val="single" w:sz="4" w:space="0" w:color="000000"/>
              <w:right w:val="single" w:sz="4" w:space="0" w:color="000000"/>
            </w:tcBorders>
          </w:tcPr>
          <w:p w14:paraId="4B0B6446"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0F12B829" w14:textId="77777777" w:rsidR="00D50745" w:rsidRPr="008124B7" w:rsidRDefault="00D50745">
            <w:pPr>
              <w:spacing w:after="160" w:line="259" w:lineRule="auto"/>
              <w:ind w:left="0" w:firstLine="0"/>
            </w:pPr>
          </w:p>
        </w:tc>
        <w:tc>
          <w:tcPr>
            <w:tcW w:w="194" w:type="dxa"/>
            <w:tcBorders>
              <w:top w:val="single" w:sz="6" w:space="0" w:color="000000"/>
              <w:left w:val="nil"/>
              <w:bottom w:val="double" w:sz="5" w:space="0" w:color="000000"/>
              <w:right w:val="nil"/>
            </w:tcBorders>
            <w:shd w:val="clear" w:color="auto" w:fill="9BBB59"/>
          </w:tcPr>
          <w:p w14:paraId="5C2FB17E" w14:textId="61A64DCA" w:rsidR="00D50745" w:rsidRPr="008D70C2" w:rsidRDefault="00916B7A">
            <w:pPr>
              <w:spacing w:line="259" w:lineRule="auto"/>
              <w:ind w:left="-22" w:firstLine="0"/>
              <w:jc w:val="both"/>
              <w:rPr>
                <w:lang w:val="nl-NL"/>
              </w:rPr>
            </w:pPr>
            <w:r w:rsidRPr="008D70C2">
              <w:rPr>
                <w:sz w:val="18"/>
                <w:lang w:bidi="en-US"/>
              </w:rPr>
              <w:t>l</w:t>
            </w:r>
          </w:p>
        </w:tc>
        <w:tc>
          <w:tcPr>
            <w:tcW w:w="0" w:type="auto"/>
            <w:vMerge/>
            <w:tcBorders>
              <w:top w:val="nil"/>
              <w:left w:val="nil"/>
              <w:bottom w:val="single" w:sz="4" w:space="0" w:color="000000"/>
              <w:right w:val="single" w:sz="4" w:space="0" w:color="000000"/>
            </w:tcBorders>
          </w:tcPr>
          <w:p w14:paraId="2CB91C3F" w14:textId="77777777" w:rsidR="00D50745" w:rsidRPr="008D70C2" w:rsidRDefault="00D50745">
            <w:pPr>
              <w:spacing w:after="160" w:line="259" w:lineRule="auto"/>
              <w:ind w:left="0" w:firstLine="0"/>
              <w:rPr>
                <w:lang w:val="nl-NL"/>
              </w:rPr>
            </w:pPr>
          </w:p>
        </w:tc>
      </w:tr>
      <w:tr w:rsidR="00D50745" w:rsidRPr="000324C6" w14:paraId="4C504FA8" w14:textId="77777777" w:rsidTr="002D4B13">
        <w:trPr>
          <w:trHeight w:val="208"/>
        </w:trPr>
        <w:tc>
          <w:tcPr>
            <w:tcW w:w="1396" w:type="dxa"/>
            <w:vMerge/>
            <w:tcBorders>
              <w:top w:val="nil"/>
              <w:left w:val="single" w:sz="4" w:space="0" w:color="000000"/>
              <w:bottom w:val="nil"/>
              <w:right w:val="single" w:sz="4" w:space="0" w:color="000000"/>
            </w:tcBorders>
          </w:tcPr>
          <w:p w14:paraId="68AB987F" w14:textId="77777777" w:rsidR="00D50745" w:rsidRPr="008D70C2" w:rsidRDefault="00D50745">
            <w:pPr>
              <w:spacing w:after="160" w:line="259" w:lineRule="auto"/>
              <w:ind w:left="0" w:firstLine="0"/>
              <w:rPr>
                <w:lang w:val="nl-NL"/>
              </w:rPr>
            </w:pPr>
          </w:p>
        </w:tc>
        <w:tc>
          <w:tcPr>
            <w:tcW w:w="128" w:type="dxa"/>
            <w:vMerge w:val="restart"/>
            <w:tcBorders>
              <w:top w:val="single" w:sz="4" w:space="0" w:color="000000"/>
              <w:left w:val="single" w:sz="4" w:space="0" w:color="000000"/>
              <w:bottom w:val="single" w:sz="4" w:space="0" w:color="000000"/>
              <w:right w:val="nil"/>
            </w:tcBorders>
            <w:shd w:val="clear" w:color="auto" w:fill="FFC000"/>
          </w:tcPr>
          <w:p w14:paraId="1A0623CB" w14:textId="77777777" w:rsidR="00D50745" w:rsidRPr="008D70C2" w:rsidRDefault="00D50745">
            <w:pPr>
              <w:spacing w:after="160" w:line="259" w:lineRule="auto"/>
              <w:ind w:left="0" w:firstLine="0"/>
              <w:rPr>
                <w:lang w:val="nl-NL"/>
              </w:rPr>
            </w:pPr>
          </w:p>
        </w:tc>
        <w:tc>
          <w:tcPr>
            <w:tcW w:w="194" w:type="dxa"/>
            <w:tcBorders>
              <w:top w:val="double" w:sz="5" w:space="0" w:color="000000"/>
              <w:left w:val="single" w:sz="6" w:space="0" w:color="000000"/>
              <w:bottom w:val="single" w:sz="6" w:space="0" w:color="000000"/>
              <w:right w:val="single" w:sz="6" w:space="0" w:color="000000"/>
            </w:tcBorders>
            <w:shd w:val="clear" w:color="auto" w:fill="FFC000"/>
          </w:tcPr>
          <w:p w14:paraId="7897EC8C" w14:textId="77777777" w:rsidR="00D50745" w:rsidRPr="008D70C2" w:rsidRDefault="00D50745">
            <w:pPr>
              <w:spacing w:after="160" w:line="259" w:lineRule="auto"/>
              <w:ind w:left="0" w:firstLine="0"/>
              <w:rPr>
                <w:lang w:val="nl-NL"/>
              </w:rPr>
            </w:pPr>
          </w:p>
        </w:tc>
        <w:tc>
          <w:tcPr>
            <w:tcW w:w="3647" w:type="dxa"/>
            <w:vMerge w:val="restart"/>
            <w:tcBorders>
              <w:top w:val="single" w:sz="4" w:space="0" w:color="000000"/>
              <w:left w:val="nil"/>
              <w:bottom w:val="single" w:sz="4" w:space="0" w:color="000000"/>
              <w:right w:val="single" w:sz="4" w:space="0" w:color="000000"/>
            </w:tcBorders>
            <w:shd w:val="clear" w:color="auto" w:fill="FFC000"/>
          </w:tcPr>
          <w:p w14:paraId="775AB3D6" w14:textId="477882B6" w:rsidR="00D50745" w:rsidRPr="008124B7" w:rsidRDefault="00916B7A" w:rsidP="006B2EC2">
            <w:pPr>
              <w:spacing w:line="259" w:lineRule="auto"/>
              <w:ind w:left="126" w:firstLine="0"/>
            </w:pPr>
            <w:r w:rsidRPr="008D70C2">
              <w:rPr>
                <w:sz w:val="18"/>
                <w:lang w:bidi="en-US"/>
              </w:rPr>
              <w:t xml:space="preserve"> There is insufficient cohesion between competences, appendices, and reflection. </w:t>
            </w:r>
          </w:p>
        </w:tc>
        <w:tc>
          <w:tcPr>
            <w:tcW w:w="130" w:type="dxa"/>
            <w:vMerge w:val="restart"/>
            <w:tcBorders>
              <w:top w:val="single" w:sz="4" w:space="0" w:color="000000"/>
              <w:left w:val="single" w:sz="4" w:space="0" w:color="000000"/>
              <w:bottom w:val="single" w:sz="4" w:space="0" w:color="000000"/>
              <w:right w:val="nil"/>
            </w:tcBorders>
            <w:shd w:val="clear" w:color="auto" w:fill="9BBB59"/>
          </w:tcPr>
          <w:p w14:paraId="6DB2180B" w14:textId="77777777" w:rsidR="00D50745" w:rsidRPr="008124B7" w:rsidRDefault="00D50745">
            <w:pPr>
              <w:spacing w:after="160" w:line="259" w:lineRule="auto"/>
              <w:ind w:left="0" w:firstLine="0"/>
            </w:pPr>
          </w:p>
        </w:tc>
        <w:tc>
          <w:tcPr>
            <w:tcW w:w="194" w:type="dxa"/>
            <w:tcBorders>
              <w:top w:val="double" w:sz="5" w:space="0" w:color="000000"/>
              <w:left w:val="single" w:sz="6" w:space="0" w:color="000000"/>
              <w:bottom w:val="single" w:sz="6" w:space="0" w:color="000000"/>
              <w:right w:val="single" w:sz="6" w:space="0" w:color="000000"/>
            </w:tcBorders>
            <w:shd w:val="clear" w:color="auto" w:fill="9BBB59"/>
          </w:tcPr>
          <w:p w14:paraId="64514F36" w14:textId="77777777" w:rsidR="00D50745" w:rsidRPr="008124B7" w:rsidRDefault="00D50745">
            <w:pPr>
              <w:spacing w:after="160" w:line="259" w:lineRule="auto"/>
              <w:ind w:left="0" w:firstLine="0"/>
            </w:pPr>
          </w:p>
        </w:tc>
        <w:tc>
          <w:tcPr>
            <w:tcW w:w="3644" w:type="dxa"/>
            <w:vMerge w:val="restart"/>
            <w:tcBorders>
              <w:top w:val="single" w:sz="4" w:space="0" w:color="000000"/>
              <w:left w:val="nil"/>
              <w:bottom w:val="single" w:sz="4" w:space="0" w:color="000000"/>
              <w:right w:val="single" w:sz="4" w:space="0" w:color="000000"/>
            </w:tcBorders>
            <w:shd w:val="clear" w:color="auto" w:fill="9BBB59"/>
          </w:tcPr>
          <w:p w14:paraId="1E58B624" w14:textId="753B4A85" w:rsidR="00D50745" w:rsidRPr="008124B7" w:rsidRDefault="00916B7A" w:rsidP="006B2EC2">
            <w:pPr>
              <w:spacing w:line="259" w:lineRule="auto"/>
              <w:ind w:left="121" w:hanging="21"/>
            </w:pPr>
            <w:r w:rsidRPr="008D70C2">
              <w:rPr>
                <w:sz w:val="18"/>
                <w:lang w:bidi="en-US"/>
              </w:rPr>
              <w:t xml:space="preserve"> There is sufficient cohesion between competences, appendices, and reflection. </w:t>
            </w:r>
          </w:p>
        </w:tc>
      </w:tr>
      <w:tr w:rsidR="00D50745" w:rsidRPr="000324C6" w14:paraId="2C0C3A69" w14:textId="77777777" w:rsidTr="002D4B13">
        <w:trPr>
          <w:trHeight w:val="539"/>
        </w:trPr>
        <w:tc>
          <w:tcPr>
            <w:tcW w:w="1396" w:type="dxa"/>
            <w:vMerge/>
            <w:tcBorders>
              <w:top w:val="nil"/>
              <w:left w:val="single" w:sz="4" w:space="0" w:color="000000"/>
              <w:bottom w:val="single" w:sz="4" w:space="0" w:color="000000"/>
              <w:right w:val="single" w:sz="4" w:space="0" w:color="000000"/>
            </w:tcBorders>
          </w:tcPr>
          <w:p w14:paraId="400CABEF"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12CC9BD"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FFC000"/>
          </w:tcPr>
          <w:p w14:paraId="6E44304C"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48FDCF3E" w14:textId="77777777" w:rsidR="00D50745" w:rsidRPr="008124B7" w:rsidRDefault="00D50745">
            <w:pPr>
              <w:spacing w:after="160" w:line="259" w:lineRule="auto"/>
              <w:ind w:left="0" w:firstLine="0"/>
            </w:pPr>
          </w:p>
        </w:tc>
        <w:tc>
          <w:tcPr>
            <w:tcW w:w="0" w:type="auto"/>
            <w:vMerge/>
            <w:tcBorders>
              <w:top w:val="nil"/>
              <w:left w:val="single" w:sz="4" w:space="0" w:color="000000"/>
              <w:bottom w:val="single" w:sz="4" w:space="0" w:color="000000"/>
              <w:right w:val="nil"/>
            </w:tcBorders>
          </w:tcPr>
          <w:p w14:paraId="4C044C46" w14:textId="77777777" w:rsidR="00D50745" w:rsidRPr="008124B7" w:rsidRDefault="00D50745">
            <w:pPr>
              <w:spacing w:after="160" w:line="259" w:lineRule="auto"/>
              <w:ind w:left="0" w:firstLine="0"/>
            </w:pPr>
          </w:p>
        </w:tc>
        <w:tc>
          <w:tcPr>
            <w:tcW w:w="194" w:type="dxa"/>
            <w:tcBorders>
              <w:top w:val="single" w:sz="6" w:space="0" w:color="000000"/>
              <w:left w:val="nil"/>
              <w:bottom w:val="single" w:sz="4" w:space="0" w:color="000000"/>
              <w:right w:val="nil"/>
            </w:tcBorders>
            <w:shd w:val="clear" w:color="auto" w:fill="9BBB59"/>
          </w:tcPr>
          <w:p w14:paraId="5BEEEF99" w14:textId="77777777" w:rsidR="00D50745" w:rsidRPr="008124B7" w:rsidRDefault="00D50745">
            <w:pPr>
              <w:spacing w:after="160" w:line="259" w:lineRule="auto"/>
              <w:ind w:left="0" w:firstLine="0"/>
            </w:pPr>
          </w:p>
        </w:tc>
        <w:tc>
          <w:tcPr>
            <w:tcW w:w="0" w:type="auto"/>
            <w:vMerge/>
            <w:tcBorders>
              <w:top w:val="nil"/>
              <w:left w:val="nil"/>
              <w:bottom w:val="single" w:sz="4" w:space="0" w:color="000000"/>
              <w:right w:val="single" w:sz="4" w:space="0" w:color="000000"/>
            </w:tcBorders>
          </w:tcPr>
          <w:p w14:paraId="786A9612" w14:textId="77777777" w:rsidR="00D50745" w:rsidRPr="008124B7" w:rsidRDefault="00D50745">
            <w:pPr>
              <w:spacing w:after="160" w:line="259" w:lineRule="auto"/>
              <w:ind w:left="0" w:firstLine="0"/>
            </w:pPr>
          </w:p>
        </w:tc>
      </w:tr>
      <w:tr w:rsidR="00D50745" w:rsidRPr="000324C6" w14:paraId="1BB6D229" w14:textId="77777777" w:rsidTr="002D4B13">
        <w:trPr>
          <w:trHeight w:val="1076"/>
        </w:trPr>
        <w:tc>
          <w:tcPr>
            <w:tcW w:w="9333" w:type="dxa"/>
            <w:gridSpan w:val="7"/>
            <w:tcBorders>
              <w:top w:val="single" w:sz="4" w:space="0" w:color="000000"/>
              <w:left w:val="single" w:sz="4" w:space="0" w:color="000000"/>
              <w:bottom w:val="single" w:sz="4" w:space="0" w:color="000000"/>
              <w:right w:val="single" w:sz="4" w:space="0" w:color="000000"/>
            </w:tcBorders>
          </w:tcPr>
          <w:p w14:paraId="6C298A03" w14:textId="77777777" w:rsidR="00D50745" w:rsidRPr="008124B7" w:rsidRDefault="00916B7A">
            <w:pPr>
              <w:spacing w:line="259" w:lineRule="auto"/>
              <w:ind w:left="106" w:firstLine="0"/>
            </w:pPr>
            <w:r w:rsidRPr="008D70C2">
              <w:rPr>
                <w:lang w:bidi="en-US"/>
              </w:rPr>
              <w:t xml:space="preserve"> </w:t>
            </w:r>
          </w:p>
          <w:p w14:paraId="10A073F4" w14:textId="7EA6B850" w:rsidR="00D50745" w:rsidRPr="008124B7" w:rsidRDefault="00916B7A">
            <w:pPr>
              <w:spacing w:line="240" w:lineRule="auto"/>
              <w:ind w:left="106" w:right="1486" w:firstLine="0"/>
            </w:pPr>
            <w:r w:rsidRPr="008D70C2">
              <w:rPr>
                <w:b/>
                <w:lang w:bidi="en-US"/>
              </w:rPr>
              <w:t xml:space="preserve">Overall opinion of this cluster/feedback to lecturer (strong points and points for improvement) </w:t>
            </w:r>
          </w:p>
          <w:p w14:paraId="768D099D" w14:textId="77777777" w:rsidR="00D50745" w:rsidRPr="008124B7" w:rsidRDefault="00916B7A">
            <w:pPr>
              <w:spacing w:line="259" w:lineRule="auto"/>
              <w:ind w:left="106" w:firstLine="0"/>
            </w:pPr>
            <w:r w:rsidRPr="008D70C2">
              <w:rPr>
                <w:lang w:bidi="en-US"/>
              </w:rPr>
              <w:t xml:space="preserve"> </w:t>
            </w:r>
          </w:p>
        </w:tc>
      </w:tr>
    </w:tbl>
    <w:p w14:paraId="22EC9E8D" w14:textId="0F306ECD" w:rsidR="00EB7EC9" w:rsidRDefault="00916B7A">
      <w:pPr>
        <w:spacing w:line="259" w:lineRule="auto"/>
        <w:ind w:left="0" w:firstLine="0"/>
        <w:jc w:val="both"/>
        <w:rPr>
          <w:rFonts w:ascii="Calibri" w:eastAsia="Calibri" w:hAnsi="Calibri" w:cs="Calibri"/>
          <w:sz w:val="22"/>
          <w:lang w:bidi="en-US"/>
        </w:rPr>
      </w:pPr>
      <w:r w:rsidRPr="008D70C2">
        <w:rPr>
          <w:rFonts w:ascii="Calibri" w:eastAsia="Calibri" w:hAnsi="Calibri" w:cs="Calibri"/>
          <w:sz w:val="22"/>
          <w:lang w:bidi="en-US"/>
        </w:rPr>
        <w:t xml:space="preserve"> </w:t>
      </w:r>
    </w:p>
    <w:p w14:paraId="4FA927C4" w14:textId="4358060B" w:rsidR="00D50745" w:rsidRPr="008124B7" w:rsidRDefault="00916B7A">
      <w:pPr>
        <w:spacing w:line="259" w:lineRule="auto"/>
        <w:ind w:left="0" w:firstLine="0"/>
        <w:jc w:val="both"/>
      </w:pPr>
      <w:r w:rsidRPr="008D70C2">
        <w:rPr>
          <w:rFonts w:ascii="Calibri" w:eastAsia="Calibri" w:hAnsi="Calibri" w:cs="Calibri"/>
          <w:sz w:val="22"/>
          <w:lang w:bidi="en-US"/>
        </w:rPr>
        <w:t xml:space="preserve"> </w:t>
      </w:r>
    </w:p>
    <w:p w14:paraId="27675EE0" w14:textId="5CF9D9C2" w:rsidR="00D50745" w:rsidRPr="008124B7" w:rsidRDefault="00916B7A" w:rsidP="002D4B13">
      <w:pPr>
        <w:pStyle w:val="Kop1"/>
        <w:pBdr>
          <w:top w:val="single" w:sz="4" w:space="0" w:color="000000"/>
          <w:left w:val="single" w:sz="4" w:space="18" w:color="000000"/>
          <w:bottom w:val="single" w:sz="4" w:space="0" w:color="000000"/>
          <w:right w:val="single" w:sz="4" w:space="0" w:color="000000"/>
        </w:pBdr>
        <w:shd w:val="clear" w:color="auto" w:fill="DBE5F1"/>
        <w:spacing w:after="125"/>
        <w:ind w:left="364" w:firstLine="0"/>
        <w:jc w:val="center"/>
      </w:pPr>
      <w:r w:rsidRPr="008D70C2">
        <w:rPr>
          <w:lang w:bidi="en-US"/>
        </w:rPr>
        <w:t xml:space="preserve">OVERALL ASSESSMENT AND RECOMMENDATION </w:t>
      </w:r>
    </w:p>
    <w:p w14:paraId="43AF7497" w14:textId="0894826E" w:rsidR="00D50745" w:rsidRPr="008124B7" w:rsidRDefault="00916B7A">
      <w:pPr>
        <w:ind w:left="-5"/>
      </w:pPr>
      <w:r w:rsidRPr="008D70C2">
        <w:rPr>
          <w:lang w:bidi="en-US"/>
        </w:rPr>
        <w:t>You can use the separate competence cluster assessments to develop an opinion on the overall portfolio and to substantiate your recommendation to grant or not grant the UTQ. This written feedback is particularly valuable for lecturers: strong points and points for improvement</w:t>
      </w:r>
      <w:r w:rsidR="003C185B">
        <w:rPr>
          <w:lang w:bidi="en-US"/>
        </w:rPr>
        <w:t>.</w:t>
      </w:r>
    </w:p>
    <w:p w14:paraId="3D18AE0E" w14:textId="77777777" w:rsidR="00D50745" w:rsidRPr="008124B7" w:rsidRDefault="00916B7A">
      <w:pPr>
        <w:spacing w:line="259" w:lineRule="auto"/>
        <w:ind w:left="0" w:firstLine="0"/>
      </w:pPr>
      <w:r w:rsidRPr="008D70C2">
        <w:rPr>
          <w:lang w:bidi="en-US"/>
        </w:rPr>
        <w:t xml:space="preserve"> </w:t>
      </w:r>
    </w:p>
    <w:p w14:paraId="76DA29D2" w14:textId="77777777" w:rsidR="00D50745" w:rsidRPr="008124B7" w:rsidRDefault="00916B7A">
      <w:pPr>
        <w:pStyle w:val="Kop1"/>
        <w:ind w:left="-5"/>
      </w:pPr>
      <w:r w:rsidRPr="008D70C2">
        <w:rPr>
          <w:lang w:bidi="en-US"/>
        </w:rPr>
        <w:t xml:space="preserve">Recommendation </w:t>
      </w:r>
    </w:p>
    <w:p w14:paraId="2A835C38" w14:textId="1418CFFD" w:rsidR="00D50745" w:rsidRDefault="00916B7A">
      <w:pPr>
        <w:pBdr>
          <w:top w:val="single" w:sz="4" w:space="0" w:color="000000"/>
          <w:left w:val="single" w:sz="4" w:space="0" w:color="000000"/>
          <w:bottom w:val="single" w:sz="4" w:space="0" w:color="000000"/>
          <w:right w:val="single" w:sz="4" w:space="0" w:color="000000"/>
        </w:pBdr>
        <w:spacing w:after="232" w:line="244" w:lineRule="auto"/>
        <w:ind w:left="223" w:right="828"/>
        <w:jc w:val="both"/>
        <w:rPr>
          <w:lang w:bidi="en-US"/>
        </w:rPr>
      </w:pPr>
      <w:r w:rsidRPr="008D70C2">
        <w:rPr>
          <w:lang w:bidi="en-US"/>
        </w:rPr>
        <w:t xml:space="preserve">It is my opinion that the UTQ </w:t>
      </w:r>
      <w:r w:rsidRPr="008D70C2">
        <w:rPr>
          <w:b/>
          <w:lang w:bidi="en-US"/>
        </w:rPr>
        <w:t>may be granted</w:t>
      </w:r>
      <w:r w:rsidRPr="008D70C2">
        <w:rPr>
          <w:lang w:bidi="en-US"/>
        </w:rPr>
        <w:t xml:space="preserve"> to this lecturer because </w:t>
      </w:r>
      <w:r w:rsidR="00AD1917">
        <w:rPr>
          <w:lang w:bidi="en-US"/>
        </w:rPr>
        <w:t xml:space="preserve"> </w:t>
      </w:r>
      <w:bookmarkStart w:id="0" w:name="_GoBack"/>
      <w:bookmarkEnd w:id="0"/>
    </w:p>
    <w:p w14:paraId="2D68A9B1" w14:textId="77777777" w:rsidR="00AD1917" w:rsidRPr="008124B7" w:rsidRDefault="00AD1917">
      <w:pPr>
        <w:pBdr>
          <w:top w:val="single" w:sz="4" w:space="0" w:color="000000"/>
          <w:left w:val="single" w:sz="4" w:space="0" w:color="000000"/>
          <w:bottom w:val="single" w:sz="4" w:space="0" w:color="000000"/>
          <w:right w:val="single" w:sz="4" w:space="0" w:color="000000"/>
        </w:pBdr>
        <w:spacing w:after="232" w:line="244" w:lineRule="auto"/>
        <w:ind w:left="223" w:right="828"/>
        <w:jc w:val="both"/>
      </w:pPr>
    </w:p>
    <w:p w14:paraId="1759B268" w14:textId="77777777" w:rsidR="00D50745" w:rsidRPr="008124B7" w:rsidRDefault="00916B7A">
      <w:pPr>
        <w:spacing w:line="259" w:lineRule="auto"/>
        <w:ind w:left="0" w:firstLine="0"/>
      </w:pPr>
      <w:r w:rsidRPr="008D70C2">
        <w:rPr>
          <w:lang w:bidi="en-US"/>
        </w:rPr>
        <w:t xml:space="preserve"> </w:t>
      </w:r>
    </w:p>
    <w:p w14:paraId="04DBA7B4" w14:textId="33714017" w:rsidR="00D50745" w:rsidRPr="008124B7" w:rsidRDefault="00916B7A" w:rsidP="002D4B13">
      <w:pPr>
        <w:pBdr>
          <w:top w:val="single" w:sz="4" w:space="0" w:color="000000"/>
          <w:left w:val="single" w:sz="4" w:space="0" w:color="000000"/>
          <w:bottom w:val="single" w:sz="4" w:space="0" w:color="000000"/>
          <w:right w:val="single" w:sz="4" w:space="0" w:color="000000"/>
        </w:pBdr>
        <w:spacing w:after="6590" w:line="244" w:lineRule="auto"/>
        <w:ind w:left="216" w:right="382"/>
        <w:jc w:val="both"/>
        <w:rPr>
          <w:lang w:bidi="en-US"/>
        </w:rPr>
      </w:pPr>
      <w:r w:rsidRPr="008D70C2">
        <w:rPr>
          <w:lang w:bidi="en-US"/>
        </w:rPr>
        <w:t xml:space="preserve">It is my opinion that the UTQ </w:t>
      </w:r>
      <w:r w:rsidRPr="008D70C2">
        <w:rPr>
          <w:b/>
          <w:lang w:bidi="en-US"/>
        </w:rPr>
        <w:t>may not yet be granted</w:t>
      </w:r>
      <w:r w:rsidRPr="008D70C2">
        <w:rPr>
          <w:lang w:bidi="en-US"/>
        </w:rPr>
        <w:t xml:space="preserve"> to this lecturer. Before a modified portfolio can be processed, it requires additional information in the following areas:</w:t>
      </w:r>
    </w:p>
    <w:sectPr w:rsidR="00D50745" w:rsidRPr="008124B7" w:rsidSect="00EB7EC9">
      <w:headerReference w:type="even" r:id="rId7"/>
      <w:headerReference w:type="default" r:id="rId8"/>
      <w:footerReference w:type="even" r:id="rId9"/>
      <w:footerReference w:type="default" r:id="rId10"/>
      <w:headerReference w:type="first" r:id="rId11"/>
      <w:footerReference w:type="first" r:id="rId12"/>
      <w:pgSz w:w="11906" w:h="16838"/>
      <w:pgMar w:top="1595" w:right="1419" w:bottom="567" w:left="1416" w:header="585"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8FCE" w14:textId="77777777" w:rsidR="0067126A" w:rsidRDefault="0067126A">
      <w:pPr>
        <w:spacing w:line="240" w:lineRule="auto"/>
      </w:pPr>
      <w:r>
        <w:separator/>
      </w:r>
    </w:p>
  </w:endnote>
  <w:endnote w:type="continuationSeparator" w:id="0">
    <w:p w14:paraId="30F3CDE3" w14:textId="77777777" w:rsidR="0067126A" w:rsidRDefault="0067126A">
      <w:pPr>
        <w:spacing w:line="240" w:lineRule="auto"/>
      </w:pPr>
      <w:r>
        <w:continuationSeparator/>
      </w:r>
    </w:p>
  </w:endnote>
  <w:endnote w:type="continuationNotice" w:id="1">
    <w:p w14:paraId="51C99225" w14:textId="77777777" w:rsidR="0067126A" w:rsidRDefault="006712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E1D7" w14:textId="1AAB8F4F" w:rsidR="00D50745" w:rsidRDefault="00916B7A">
    <w:pPr>
      <w:spacing w:line="259" w:lineRule="auto"/>
      <w:ind w:left="0" w:firstLine="0"/>
    </w:pPr>
    <w:r>
      <w:rPr>
        <w:rFonts w:ascii="Calibri" w:eastAsia="Calibri" w:hAnsi="Calibri" w:cs="Calibri"/>
        <w:noProof/>
        <w:sz w:val="22"/>
        <w:lang w:eastAsia="zh-CN"/>
      </w:rPr>
      <mc:AlternateContent>
        <mc:Choice Requires="wpg">
          <w:drawing>
            <wp:anchor distT="0" distB="0" distL="114300" distR="114300" simplePos="0" relativeHeight="251661312" behindDoc="0" locked="0" layoutInCell="1" allowOverlap="1" wp14:anchorId="23115BAF" wp14:editId="6BF70D95">
              <wp:simplePos x="0" y="0"/>
              <wp:positionH relativeFrom="page">
                <wp:posOffset>6901943</wp:posOffset>
              </wp:positionH>
              <wp:positionV relativeFrom="page">
                <wp:posOffset>10148316</wp:posOffset>
              </wp:positionV>
              <wp:extent cx="419405" cy="6096"/>
              <wp:effectExtent l="0" t="0" r="0" b="0"/>
              <wp:wrapSquare wrapText="bothSides"/>
              <wp:docPr id="16121" name="Group 16121"/>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16889" name="Shape 16889"/>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18CF3DA" id="Group 16121" o:spid="_x0000_s1026" style="position:absolute;margin-left:543.45pt;margin-top:799.1pt;width:33pt;height:.5pt;z-index:251661312;mso-position-horizontal-relative:page;mso-position-vertical-relative:page" coordsize="4194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JxggIAAFMGAAAOAAAAZHJzL2Uyb0RvYy54bWykVc1u2zAMvg/YOwi+L7aDLG2MOD2say7D&#10;VqzdAyiy/APIkiApcfL2o2hLSVOgGLIWsGmK/Eh+FJn1w7EX5MCN7ZQsk3yWJYRLpqpONmXy5/Xp&#10;y31CrKOyokJJXiYnbpOHzedP60EXfK5aJSpuCIBIWwy6TFrndJGmlrW8p3amNJdwWCvTUwefpkkr&#10;QwdA70U6z7JlOihTaaMYtxa0j+NhskH8uubM/apryx0RZQK5OXwafO78M92sadEYqtuOTWnQG7Lo&#10;aSchaIR6pI6SveneQfUdM8qq2s2Y6lNV1x3jWANUk2dX1WyN2muspSmGRkeagNornm6GZT8Pz4Z0&#10;FfRumc/zhEjaQ5swMhlVQNGgmwIst0a/6GczKZrxy1d9rE3v31APOSK5p0guPzrCQLnIV4vsa0IY&#10;HC2z1XKknrXQn3c+rP3+gVcaAqY+r5jGoOEK2TNL9v9Yemmp5ki+9bVHlu7vV4ElNAGWvApJQctI&#10;kS0ssHULP6t8sfCIsVJasL11W66QZnr4YR0cw3WrgkTbILGjDKKB+//hzdfUeT8P5UUynPvUlgmm&#10;4c96deCvCq3cVbMgxfOpkJdWoePhLoBpMAhvjXAXhheVB5vwHm1hiAHvH81wvmNYEHyRSGssHJSX&#10;1ArpOYAgjMI2qgV1ONZ952BNia6HOZnfZdkZGND8xRs7jZI7Ce6pEvI3r2G0cCC8wppm900YcqB+&#10;GeEfglOhWzppp65Pppgq4nj/uhMiQubo+gby7sn/TwiTsffjuAejZzZ6simbcRnCSoGiw0oEUqIT&#10;RlbSRX8JixyDXFTrxZ2qTrgckBCYRKQGNxfWMW1Zvxovv9Hq/Fuw+QsAAP//AwBQSwMEFAAGAAgA&#10;AAAhAIKkrd/iAAAADwEAAA8AAABkcnMvZG93bnJldi54bWxMj0Frg0AQhe+F/odlCr01qxaDWtcQ&#10;QttTKDQplN42OlGJOyvuRs2/76SX9DbvzePNN/lqNp0YcXCtJQXhIgCBVNqqpVrB1/7tKQHhvKZK&#10;d5ZQwQUdrIr7u1xnlZ3oE8edrwWXkMu0gsb7PpPSlQ0a7Ra2R+Ld0Q5Ge5ZDLatBT1xuOhkFwVIa&#10;3RJfaHSPmwbL0+5sFLxPelo/h6/j9nTcXH728cf3NkSlHh/m9QsIj7O/heGKz+hQMNPBnqlyomMd&#10;JMuUszzFaRKBuGbCOGLv8OelEcgil///KH4BAAD//wMAUEsBAi0AFAAGAAgAAAAhALaDOJL+AAAA&#10;4QEAABMAAAAAAAAAAAAAAAAAAAAAAFtDb250ZW50X1R5cGVzXS54bWxQSwECLQAUAAYACAAAACEA&#10;OP0h/9YAAACUAQAACwAAAAAAAAAAAAAAAAAvAQAAX3JlbHMvLnJlbHNQSwECLQAUAAYACAAAACEA&#10;3uOCcYICAABTBgAADgAAAAAAAAAAAAAAAAAuAgAAZHJzL2Uyb0RvYy54bWxQSwECLQAUAAYACAAA&#10;ACEAgqSt3+IAAAAPAQAADwAAAAAAAAAAAAAAAADcBAAAZHJzL2Rvd25yZXYueG1sUEsFBgAAAAAE&#10;AAQA8wAAAOsFAAAAAA==&#10;">
              <v:shape id="Shape 16889" o:spid="_x0000_s1027" style="position:absolute;width:419405;height:9144;visibility:visible;mso-wrap-style:square;v-text-anchor:top" coordsize="419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BYMUA&#10;AADeAAAADwAAAGRycy9kb3ducmV2LnhtbERPzWrCQBC+F3yHZYRepG7sIaSpq2hF8CC21T7AkB2T&#10;aHY23V1j2qd3C0Jv8/H9znTem0Z05HxtWcFknIAgLqyuuVTwdVg/ZSB8QNbYWCYFP+RhPhs8TDHX&#10;9sqf1O1DKWII+xwVVCG0uZS+qMigH9uWOHJH6wyGCF0ptcNrDDeNfE6SVBqsOTZU2NJbRcV5fzEK&#10;/Ifc/qanlZsENzp8L94vplvulHoc9otXEIH68C++uzc6zk+z7AX+3o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FgxQAAAN4AAAAPAAAAAAAAAAAAAAAAAJgCAABkcnMv&#10;ZG93bnJldi54bWxQSwUGAAAAAAQABAD1AAAAigMAAAAA&#10;" path="m,l419405,r,9144l,9144,,e" fillcolor="#7f7f7f" stroked="f" strokeweight="0">
                <v:stroke miterlimit="83231f" joinstyle="miter"/>
                <v:path arrowok="t" textboxrect="0,0,419405,9144"/>
              </v:shape>
              <w10:wrap type="square" anchorx="page" anchory="page"/>
            </v:group>
          </w:pict>
        </mc:Fallback>
      </mc:AlternateContent>
    </w:r>
    <w:r>
      <w:rPr>
        <w:rFonts w:ascii="Verdana" w:eastAsia="Verdana" w:hAnsi="Verdana" w:cs="Verdana"/>
        <w:color w:val="333333"/>
        <w:sz w:val="16"/>
        <w:lang w:bidi="en-US"/>
      </w:rPr>
      <w:t>R</w:t>
    </w:r>
    <w:r>
      <w:rPr>
        <w:rFonts w:ascii="Verdana" w:eastAsia="Verdana" w:hAnsi="Verdana" w:cs="Verdana"/>
        <w:color w:val="333333"/>
        <w:sz w:val="13"/>
        <w:lang w:bidi="en-US"/>
      </w:rPr>
      <w:t xml:space="preserve">ADBOUDUMC </w:t>
    </w:r>
    <w:r>
      <w:rPr>
        <w:rFonts w:ascii="Verdana" w:eastAsia="Verdana" w:hAnsi="Verdana" w:cs="Verdana"/>
        <w:color w:val="333333"/>
        <w:sz w:val="16"/>
        <w:lang w:bidi="en-US"/>
      </w:rPr>
      <w:t>–A</w:t>
    </w:r>
    <w:r>
      <w:rPr>
        <w:rFonts w:ascii="Verdana" w:eastAsia="Verdana" w:hAnsi="Verdana" w:cs="Verdana"/>
        <w:color w:val="333333"/>
        <w:sz w:val="13"/>
        <w:lang w:bidi="en-US"/>
      </w:rPr>
      <w:t xml:space="preserve">SSESSMENT INSTRUMENT </w:t>
    </w:r>
    <w:r>
      <w:rPr>
        <w:rFonts w:ascii="Verdana" w:eastAsia="Verdana" w:hAnsi="Verdana" w:cs="Verdana"/>
        <w:color w:val="333333"/>
        <w:sz w:val="16"/>
        <w:lang w:bidi="en-US"/>
      </w:rPr>
      <w:t>UTQ–</w:t>
    </w:r>
    <w:r>
      <w:rPr>
        <w:rFonts w:ascii="Verdana" w:eastAsia="Verdana" w:hAnsi="Verdana" w:cs="Verdana"/>
        <w:color w:val="333333"/>
        <w:sz w:val="13"/>
        <w:lang w:bidi="en-US"/>
      </w:rPr>
      <w:t xml:space="preserve"> </w:t>
    </w:r>
    <w:r>
      <w:rPr>
        <w:rFonts w:ascii="Verdana" w:eastAsia="Verdana" w:hAnsi="Verdana" w:cs="Verdana"/>
        <w:color w:val="333333"/>
        <w:sz w:val="16"/>
        <w:lang w:bidi="en-US"/>
      </w:rPr>
      <w:t>J</w:t>
    </w:r>
    <w:r>
      <w:rPr>
        <w:rFonts w:ascii="Verdana" w:eastAsia="Verdana" w:hAnsi="Verdana" w:cs="Verdana"/>
        <w:color w:val="333333"/>
        <w:sz w:val="13"/>
        <w:lang w:bidi="en-US"/>
      </w:rPr>
      <w:t xml:space="preserve">ULY </w:t>
    </w:r>
    <w:r>
      <w:rPr>
        <w:rFonts w:ascii="Verdana" w:eastAsia="Verdana" w:hAnsi="Verdana" w:cs="Verdana"/>
        <w:color w:val="333333"/>
        <w:sz w:val="16"/>
        <w:lang w:bidi="en-US"/>
      </w:rPr>
      <w:t>2018</w:t>
    </w:r>
    <w:r>
      <w:rPr>
        <w:rFonts w:ascii="Verdana" w:eastAsia="Verdana" w:hAnsi="Verdana" w:cs="Verdana"/>
        <w:color w:val="333333"/>
        <w:sz w:val="13"/>
        <w:lang w:bidi="en-US"/>
      </w:rPr>
      <w:t xml:space="preserve"> </w:t>
    </w:r>
    <w:r>
      <w:rPr>
        <w:rFonts w:ascii="Verdana" w:eastAsia="Verdana" w:hAnsi="Verdana" w:cs="Verdana"/>
        <w:color w:val="333333"/>
        <w:sz w:val="16"/>
        <w:lang w:bidi="en-US"/>
      </w:rPr>
      <w:t xml:space="preserve"> </w:t>
    </w:r>
    <w:r>
      <w:rPr>
        <w:rFonts w:ascii="Verdana" w:eastAsia="Verdana" w:hAnsi="Verdana" w:cs="Verdana"/>
        <w:color w:val="333333"/>
        <w:sz w:val="16"/>
        <w:lang w:bidi="en-US"/>
      </w:rPr>
      <w:tab/>
    </w:r>
  </w:p>
  <w:p w14:paraId="0D98B639" w14:textId="77777777" w:rsidR="00D50745" w:rsidRDefault="00916B7A">
    <w:pPr>
      <w:spacing w:line="259" w:lineRule="auto"/>
      <w:ind w:left="0" w:right="-767" w:firstLine="0"/>
      <w:jc w:val="right"/>
    </w:pPr>
    <w:r>
      <w:rPr>
        <w:lang w:bidi="en-US"/>
      </w:rPr>
      <w:fldChar w:fldCharType="begin"/>
    </w:r>
    <w:r>
      <w:rPr>
        <w:lang w:bidi="en-US"/>
      </w:rPr>
      <w:instrText xml:space="preserve"> PAGE   \* MERGEFORMAT </w:instrText>
    </w:r>
    <w:r>
      <w:rPr>
        <w:lang w:bidi="en-US"/>
      </w:rPr>
      <w:fldChar w:fldCharType="separate"/>
    </w:r>
    <w:r w:rsidR="00D10369" w:rsidRPr="00D10369">
      <w:rPr>
        <w:rFonts w:ascii="Calibri" w:eastAsia="Calibri" w:hAnsi="Calibri" w:cs="Calibri"/>
        <w:noProof/>
        <w:color w:val="C0504D"/>
        <w:sz w:val="22"/>
        <w:lang w:bidi="en-US"/>
      </w:rPr>
      <w:t>0</w:t>
    </w:r>
    <w:r>
      <w:rPr>
        <w:rFonts w:ascii="Calibri" w:eastAsia="Calibri" w:hAnsi="Calibri" w:cs="Calibri"/>
        <w:color w:val="C0504D"/>
        <w:sz w:val="22"/>
        <w:lang w:bidi="en-US"/>
      </w:rPr>
      <w:fldChar w:fldCharType="end"/>
    </w:r>
    <w:r>
      <w:rPr>
        <w:rFonts w:ascii="Calibri" w:eastAsia="Calibri" w:hAnsi="Calibri" w:cs="Calibri"/>
        <w:color w:val="C0504D"/>
        <w:sz w:val="22"/>
        <w:lang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32F6" w14:textId="71BDB047" w:rsidR="00D50745" w:rsidRDefault="00916B7A">
    <w:pPr>
      <w:spacing w:line="259" w:lineRule="auto"/>
      <w:ind w:left="0" w:firstLine="0"/>
    </w:pPr>
    <w:r>
      <w:rPr>
        <w:rFonts w:ascii="Calibri" w:eastAsia="Calibri" w:hAnsi="Calibri" w:cs="Calibri"/>
        <w:noProof/>
        <w:sz w:val="22"/>
        <w:lang w:eastAsia="zh-CN"/>
      </w:rPr>
      <mc:AlternateContent>
        <mc:Choice Requires="wpg">
          <w:drawing>
            <wp:anchor distT="0" distB="0" distL="114300" distR="114300" simplePos="0" relativeHeight="251662336" behindDoc="0" locked="0" layoutInCell="1" allowOverlap="1" wp14:anchorId="7FD0FDA1" wp14:editId="0F9F12AF">
              <wp:simplePos x="0" y="0"/>
              <wp:positionH relativeFrom="page">
                <wp:posOffset>6901943</wp:posOffset>
              </wp:positionH>
              <wp:positionV relativeFrom="page">
                <wp:posOffset>10148316</wp:posOffset>
              </wp:positionV>
              <wp:extent cx="419405" cy="6096"/>
              <wp:effectExtent l="0" t="0" r="0" b="0"/>
              <wp:wrapSquare wrapText="bothSides"/>
              <wp:docPr id="16082" name="Group 16082"/>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16887" name="Shape 16887"/>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472619B2" id="Group 16082" o:spid="_x0000_s1026" style="position:absolute;margin-left:543.45pt;margin-top:799.1pt;width:33pt;height:.5pt;z-index:251662336;mso-position-horizontal-relative:page;mso-position-vertical-relative:page" coordsize="4194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GggIAAFMGAAAOAAAAZHJzL2Uyb0RvYy54bWykVc1u2zAMvg/YOwi+L3aCLD9GnB7WNZdh&#10;K9buARRZsg3IkiApcfL2o2hbSVOgGLIWsGmK/Eh+FJnNw6mV5Mita7QqkukkSwhXTJeNqorkz+vT&#10;l1VCnKeqpFIrXiRn7pKH7edPm87kfKZrLUtuCYAol3emSGrvTZ6mjtW8pW6iDVdwKLRtqYdPW6Wl&#10;pR2gtzKdZdki7bQtjdWMOwfax/4w2SK+EJz5X0I47oksEsjN49Picx+e6XZD88pSUzdsSIPekUVL&#10;GwVBI9Qj9ZQcbPMOqm2Y1U4LP2G6TbUQDeNYA1QzzW6q2Vl9MFhLlXeViTQBtTc83Q3Lfh6fLWlK&#10;6N0iW80SomgLbcLIpFcBRZ2pcrDcWfNinu2gqPqvUPVJ2Da8oR5yQnLPkVx+8oSBcj5dz7OvCWFw&#10;tMjWi556VkN/3vmw+vsHXukYMA15xTQ6A1fIXVhy/8fSS00NR/JdqD2ytFotR5bQBFgKKiQFLSNF&#10;LnfA1j38rKfzeUCMldKcHZzfcY000+MP5+EYrls5SrQeJXZSo2jh/n948w31wS9ABZF0lz7VRYJp&#10;hLNWH/mrRit/0yxI8XIq1bXV2PHxLoDpaDC+DcJdGV5VPtqM794Whhjw/tEM5zuGBSEUibTGwkF5&#10;Ta1UgQMIwihsIyGpx7FuGw9rSjYtzMlsmWUXYEALF6/vNEr+LHmgSqrfXMBo4UAEhbPV/pu05EjD&#10;MsI/BKfS1HTQDl0fTDFVxAn+opEyQk7R9Q3k8in8DwiDcfDjuAejZ9Z7siGbfhnCSoGix5UIpEQn&#10;jKyVj/4KFjkGuao2iHtdnnE5ICEwiUgNbi6sY9iyYTVef6PV5bdg+xcAAP//AwBQSwMEFAAGAAgA&#10;AAAhAIKkrd/iAAAADwEAAA8AAABkcnMvZG93bnJldi54bWxMj0Frg0AQhe+F/odlCr01qxaDWtcQ&#10;QttTKDQplN42OlGJOyvuRs2/76SX9DbvzePNN/lqNp0YcXCtJQXhIgCBVNqqpVrB1/7tKQHhvKZK&#10;d5ZQwQUdrIr7u1xnlZ3oE8edrwWXkMu0gsb7PpPSlQ0a7Ra2R+Ld0Q5Ge5ZDLatBT1xuOhkFwVIa&#10;3RJfaHSPmwbL0+5sFLxPelo/h6/j9nTcXH728cf3NkSlHh/m9QsIj7O/heGKz+hQMNPBnqlyomMd&#10;JMuUszzFaRKBuGbCOGLv8OelEcgil///KH4BAAD//wMAUEsBAi0AFAAGAAgAAAAhALaDOJL+AAAA&#10;4QEAABMAAAAAAAAAAAAAAAAAAAAAAFtDb250ZW50X1R5cGVzXS54bWxQSwECLQAUAAYACAAAACEA&#10;OP0h/9YAAACUAQAACwAAAAAAAAAAAAAAAAAvAQAAX3JlbHMvLnJlbHNQSwECLQAUAAYACAAAACEA&#10;P1QVRoICAABTBgAADgAAAAAAAAAAAAAAAAAuAgAAZHJzL2Uyb0RvYy54bWxQSwECLQAUAAYACAAA&#10;ACEAgqSt3+IAAAAPAQAADwAAAAAAAAAAAAAAAADcBAAAZHJzL2Rvd25yZXYueG1sUEsFBgAAAAAE&#10;AAQA8wAAAOsFAAAAAA==&#10;">
              <v:shape id="Shape 16887" o:spid="_x0000_s1027" style="position:absolute;width:419405;height:9144;visibility:visible;mso-wrap-style:square;v-text-anchor:top" coordsize="419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wicUA&#10;AADeAAAADwAAAGRycy9kb3ducmV2LnhtbERPzWrCQBC+F3yHZYReSt3YQwypq2hF8CC21T7AkB2T&#10;aHY23V1j2qd3C0Jv8/H9znTem0Z05HxtWcF4lIAgLqyuuVTwdVg/ZyB8QNbYWCYFP+RhPhs8TDHX&#10;9sqf1O1DKWII+xwVVCG0uZS+qMigH9mWOHJH6wyGCF0ptcNrDDeNfEmSVBqsOTZU2NJbRcV5fzEK&#10;/Ifc/qanlRsH93T4XrxfTLfcKfU47BevIAL14V98d290nJ9m2QT+3o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fCJxQAAAN4AAAAPAAAAAAAAAAAAAAAAAJgCAABkcnMv&#10;ZG93bnJldi54bWxQSwUGAAAAAAQABAD1AAAAigMAAAAA&#10;" path="m,l419405,r,9144l,9144,,e" fillcolor="#7f7f7f" stroked="f" strokeweight="0">
                <v:stroke miterlimit="83231f" joinstyle="miter"/>
                <v:path arrowok="t" textboxrect="0,0,419405,9144"/>
              </v:shape>
              <w10:wrap type="square" anchorx="page" anchory="page"/>
            </v:group>
          </w:pict>
        </mc:Fallback>
      </mc:AlternateContent>
    </w:r>
    <w:r>
      <w:rPr>
        <w:rFonts w:ascii="Verdana" w:eastAsia="Verdana" w:hAnsi="Verdana" w:cs="Verdana"/>
        <w:color w:val="333333"/>
        <w:sz w:val="16"/>
        <w:lang w:bidi="en-US"/>
      </w:rPr>
      <w:t>R</w:t>
    </w:r>
    <w:r>
      <w:rPr>
        <w:rFonts w:ascii="Verdana" w:eastAsia="Verdana" w:hAnsi="Verdana" w:cs="Verdana"/>
        <w:color w:val="333333"/>
        <w:sz w:val="13"/>
        <w:lang w:bidi="en-US"/>
      </w:rPr>
      <w:t xml:space="preserve">ADBOUDUMC </w:t>
    </w:r>
    <w:r>
      <w:rPr>
        <w:rFonts w:ascii="Verdana" w:eastAsia="Verdana" w:hAnsi="Verdana" w:cs="Verdana"/>
        <w:color w:val="333333"/>
        <w:sz w:val="16"/>
        <w:lang w:bidi="en-US"/>
      </w:rPr>
      <w:t>–A</w:t>
    </w:r>
    <w:r>
      <w:rPr>
        <w:rFonts w:ascii="Verdana" w:eastAsia="Verdana" w:hAnsi="Verdana" w:cs="Verdana"/>
        <w:color w:val="333333"/>
        <w:sz w:val="13"/>
        <w:lang w:bidi="en-US"/>
      </w:rPr>
      <w:t xml:space="preserve">SSESSMENT INSTRUMENT </w:t>
    </w:r>
    <w:r>
      <w:rPr>
        <w:rFonts w:ascii="Verdana" w:eastAsia="Verdana" w:hAnsi="Verdana" w:cs="Verdana"/>
        <w:color w:val="333333"/>
        <w:sz w:val="16"/>
        <w:lang w:bidi="en-US"/>
      </w:rPr>
      <w:t>UTQ–</w:t>
    </w:r>
    <w:r>
      <w:rPr>
        <w:rFonts w:ascii="Verdana" w:eastAsia="Verdana" w:hAnsi="Verdana" w:cs="Verdana"/>
        <w:color w:val="333333"/>
        <w:sz w:val="13"/>
        <w:lang w:bidi="en-US"/>
      </w:rPr>
      <w:t xml:space="preserve"> </w:t>
    </w:r>
    <w:r>
      <w:rPr>
        <w:rFonts w:ascii="Verdana" w:eastAsia="Verdana" w:hAnsi="Verdana" w:cs="Verdana"/>
        <w:color w:val="333333"/>
        <w:sz w:val="16"/>
        <w:lang w:bidi="en-US"/>
      </w:rPr>
      <w:t>J</w:t>
    </w:r>
    <w:r>
      <w:rPr>
        <w:rFonts w:ascii="Verdana" w:eastAsia="Verdana" w:hAnsi="Verdana" w:cs="Verdana"/>
        <w:color w:val="333333"/>
        <w:sz w:val="13"/>
        <w:lang w:bidi="en-US"/>
      </w:rPr>
      <w:t xml:space="preserve">ULY </w:t>
    </w:r>
    <w:r>
      <w:rPr>
        <w:rFonts w:ascii="Verdana" w:eastAsia="Verdana" w:hAnsi="Verdana" w:cs="Verdana"/>
        <w:color w:val="333333"/>
        <w:sz w:val="16"/>
        <w:lang w:bidi="en-US"/>
      </w:rPr>
      <w:t>2018</w:t>
    </w:r>
    <w:r>
      <w:rPr>
        <w:rFonts w:ascii="Verdana" w:eastAsia="Verdana" w:hAnsi="Verdana" w:cs="Verdana"/>
        <w:color w:val="333333"/>
        <w:sz w:val="16"/>
        <w:lang w:bidi="en-US"/>
      </w:rPr>
      <w:tab/>
    </w:r>
  </w:p>
  <w:p w14:paraId="24ECF36A" w14:textId="3874EEC4" w:rsidR="00D50745" w:rsidRDefault="00916B7A">
    <w:pPr>
      <w:spacing w:line="259" w:lineRule="auto"/>
      <w:ind w:left="0" w:right="-767" w:firstLine="0"/>
      <w:jc w:val="right"/>
    </w:pPr>
    <w:r>
      <w:rPr>
        <w:lang w:bidi="en-US"/>
      </w:rPr>
      <w:fldChar w:fldCharType="begin"/>
    </w:r>
    <w:r>
      <w:rPr>
        <w:lang w:bidi="en-US"/>
      </w:rPr>
      <w:instrText xml:space="preserve"> PAGE   \* MERGEFORMAT </w:instrText>
    </w:r>
    <w:r>
      <w:rPr>
        <w:lang w:bidi="en-US"/>
      </w:rPr>
      <w:fldChar w:fldCharType="separate"/>
    </w:r>
    <w:r w:rsidR="006D333C" w:rsidRPr="006D333C">
      <w:rPr>
        <w:rFonts w:ascii="Calibri" w:eastAsia="Calibri" w:hAnsi="Calibri" w:cs="Calibri"/>
        <w:noProof/>
        <w:color w:val="C0504D"/>
        <w:sz w:val="22"/>
        <w:lang w:bidi="en-US"/>
      </w:rPr>
      <w:t>9</w:t>
    </w:r>
    <w:r>
      <w:rPr>
        <w:rFonts w:ascii="Calibri" w:eastAsia="Calibri" w:hAnsi="Calibri" w:cs="Calibri"/>
        <w:color w:val="C0504D"/>
        <w:sz w:val="22"/>
        <w:lang w:bidi="en-US"/>
      </w:rPr>
      <w:fldChar w:fldCharType="end"/>
    </w:r>
    <w:r>
      <w:rPr>
        <w:rFonts w:ascii="Calibri" w:eastAsia="Calibri" w:hAnsi="Calibri" w:cs="Calibri"/>
        <w:color w:val="C0504D"/>
        <w:sz w:val="22"/>
        <w:lang w:bidi="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C135" w14:textId="75965E4D" w:rsidR="00D50745" w:rsidRDefault="00916B7A">
    <w:pPr>
      <w:spacing w:line="259" w:lineRule="auto"/>
      <w:ind w:left="0" w:firstLine="0"/>
    </w:pPr>
    <w:r>
      <w:rPr>
        <w:rFonts w:ascii="Calibri" w:eastAsia="Calibri" w:hAnsi="Calibri" w:cs="Calibri"/>
        <w:noProof/>
        <w:sz w:val="22"/>
        <w:lang w:eastAsia="zh-CN"/>
      </w:rPr>
      <mc:AlternateContent>
        <mc:Choice Requires="wpg">
          <w:drawing>
            <wp:anchor distT="0" distB="0" distL="114300" distR="114300" simplePos="0" relativeHeight="251663360" behindDoc="0" locked="0" layoutInCell="1" allowOverlap="1" wp14:anchorId="26C9B648" wp14:editId="2362B3B0">
              <wp:simplePos x="0" y="0"/>
              <wp:positionH relativeFrom="page">
                <wp:posOffset>6901943</wp:posOffset>
              </wp:positionH>
              <wp:positionV relativeFrom="page">
                <wp:posOffset>10148316</wp:posOffset>
              </wp:positionV>
              <wp:extent cx="419405" cy="6096"/>
              <wp:effectExtent l="0" t="0" r="0" b="0"/>
              <wp:wrapSquare wrapText="bothSides"/>
              <wp:docPr id="16043" name="Group 16043"/>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16885" name="Shape 16885"/>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320A1CD1" id="Group 16043" o:spid="_x0000_s1026" style="position:absolute;margin-left:543.45pt;margin-top:799.1pt;width:33pt;height:.5pt;z-index:251663360;mso-position-horizontal-relative:page;mso-position-vertical-relative:page" coordsize="4194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GhAIAAFMGAAAOAAAAZHJzL2Uyb0RvYy54bWykVdtu2zAMfR+wfxD0vtjJsjQx4vRhXfsy&#10;bMXafYAiyxdAlgRJiZO/H0XbipcCxZC1gC1T5BHPochs70+tJEdhXaNVTuezlBKhuC4aVeX09+vj&#10;pzUlzjNVMKmVyOlZOHq/+/hh25lMLHStZSEsARDlss7ktPbeZEnieC1a5mbaCAWbpbYt8/Bpq6Sw&#10;rAP0ViaLNF0lnbaFsZoL58D60G/SHeKXpeD+Z1k64YnMKeTm8WnxuQ/PZLdlWWWZqRs+pMFuyKJl&#10;jYJDI9QD84wcbPMGqm241U6XfsZ1m+iybLhADsBmnl6xebL6YJBLlXWViTKBtFc63QzLfxyfLWkK&#10;qN0qXX6mRLEWyoQnk94EEnWmysDzyZoX82wHQ9V/Bdan0rbhDXzICcU9R3HFyRMOxuV8s0y/UMJh&#10;a5VuVr30vIb6vInh9bd3opLxwCTkFdPoDFwhd1HJ/Z9KLzUzAsV3gXtUab0GEr1K6AIqBROKgp5R&#10;Ipc5UOsWfTbz5TIgRqYs4wfnn4RGmdnxu/OwDdetGFesHlf8pMalhfv/7s03zIe4ABWWpLvUqc4p&#10;phH2Wn0Urxq9/FWxIMXLrlRTr7Hi410A19FhfBuEmzhOmI8+47v3hSYGvH90w/6Ox8IikERZI3Ew&#10;TqWVKmgAh3AG06iUzGNbt42HMSWbFvpkcZemF2BACxevrzSu/FmKIJVUv0QJrYUNEQzOVvuv0pIj&#10;C8MI/xCcSVOzwTpUfXDFVBEnxJeNlBFyjqF/Qd49hv8BYXAOcQLnYIxM+0g+ZNMPQxgpQHociSBK&#10;DMKTtfIxXsEgx0MmbMNyr4szDgcUBDoRpcHJhTyGKRtG4/QbvS6/Bbs/AAAA//8DAFBLAwQUAAYA&#10;CAAAACEAgqSt3+IAAAAPAQAADwAAAGRycy9kb3ducmV2LnhtbEyPQWuDQBCF74X+h2UKvTWrFoNa&#10;1xBC21MoNCmU3jY6UYk7K+5Gzb/vpJf0Nu/N4803+Wo2nRhxcK0lBeEiAIFU2qqlWsHX/u0pAeG8&#10;pkp3llDBBR2sivu7XGeVnegTx52vBZeQy7SCxvs+k9KVDRrtFrZH4t3RDkZ7lkMtq0FPXG46GQXB&#10;UhrdEl9odI+bBsvT7mwUvE96Wj+Hr+P2dNxcfvbxx/c2RKUeH+b1CwiPs7+F4YrP6FAw08GeqXKi&#10;Yx0ky5SzPMVpEoG4ZsI4Yu/w56URyCKX//8ofgEAAP//AwBQSwECLQAUAAYACAAAACEAtoM4kv4A&#10;AADhAQAAEwAAAAAAAAAAAAAAAAAAAAAAW0NvbnRlbnRfVHlwZXNdLnhtbFBLAQItABQABgAIAAAA&#10;IQA4/SH/1gAAAJQBAAALAAAAAAAAAAAAAAAAAC8BAABfcmVscy8ucmVsc1BLAQItABQABgAIAAAA&#10;IQAuYjqGhAIAAFMGAAAOAAAAAAAAAAAAAAAAAC4CAABkcnMvZTJvRG9jLnhtbFBLAQItABQABgAI&#10;AAAAIQCCpK3f4gAAAA8BAAAPAAAAAAAAAAAAAAAAAN4EAABkcnMvZG93bnJldi54bWxQSwUGAAAA&#10;AAQABADzAAAA7QUAAAAA&#10;">
              <v:shape id="Shape 16885" o:spid="_x0000_s1027" style="position:absolute;width:419405;height:9144;visibility:visible;mso-wrap-style:square;v-text-anchor:top" coordsize="419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LZcUA&#10;AADeAAAADwAAAGRycy9kb3ducmV2LnhtbERPzWrCQBC+C77DMkIvUjcWGkLqKloRPIhttQ8wZMck&#10;mp1Nd9eY+vTdQqG3+fh+Z7boTSM6cr62rGA6SUAQF1bXXCr4PG4eMxA+IGtsLJOCb/KwmA8HM8y1&#10;vfEHdYdQihjCPkcFVQhtLqUvKjLoJ7YljtzJOoMhQldK7fAWw00jn5IklQZrjg0VtvRaUXE5XI0C&#10;/y539/S8dtPgxsev5dvVdKu9Ug+jfvkCIlAf/sV/7q2O89Mse4bfd+IN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8tlxQAAAN4AAAAPAAAAAAAAAAAAAAAAAJgCAABkcnMv&#10;ZG93bnJldi54bWxQSwUGAAAAAAQABAD1AAAAigMAAAAA&#10;" path="m,l419405,r,9144l,9144,,e" fillcolor="#7f7f7f" stroked="f" strokeweight="0">
                <v:stroke miterlimit="83231f" joinstyle="miter"/>
                <v:path arrowok="t" textboxrect="0,0,419405,9144"/>
              </v:shape>
              <w10:wrap type="square" anchorx="page" anchory="page"/>
            </v:group>
          </w:pict>
        </mc:Fallback>
      </mc:AlternateContent>
    </w:r>
    <w:r>
      <w:rPr>
        <w:rFonts w:ascii="Verdana" w:eastAsia="Verdana" w:hAnsi="Verdana" w:cs="Verdana"/>
        <w:color w:val="333333"/>
        <w:sz w:val="16"/>
        <w:lang w:bidi="en-US"/>
      </w:rPr>
      <w:t>R</w:t>
    </w:r>
    <w:r>
      <w:rPr>
        <w:rFonts w:ascii="Verdana" w:eastAsia="Verdana" w:hAnsi="Verdana" w:cs="Verdana"/>
        <w:color w:val="333333"/>
        <w:sz w:val="13"/>
        <w:lang w:bidi="en-US"/>
      </w:rPr>
      <w:t xml:space="preserve">ADBOUDUMC </w:t>
    </w:r>
    <w:r>
      <w:rPr>
        <w:rFonts w:ascii="Verdana" w:eastAsia="Verdana" w:hAnsi="Verdana" w:cs="Verdana"/>
        <w:color w:val="333333"/>
        <w:sz w:val="16"/>
        <w:lang w:bidi="en-US"/>
      </w:rPr>
      <w:t>–A</w:t>
    </w:r>
    <w:r>
      <w:rPr>
        <w:rFonts w:ascii="Verdana" w:eastAsia="Verdana" w:hAnsi="Verdana" w:cs="Verdana"/>
        <w:color w:val="333333"/>
        <w:sz w:val="13"/>
        <w:lang w:bidi="en-US"/>
      </w:rPr>
      <w:t xml:space="preserve">SSESSMENT INSTRUMENT </w:t>
    </w:r>
    <w:r>
      <w:rPr>
        <w:rFonts w:ascii="Verdana" w:eastAsia="Verdana" w:hAnsi="Verdana" w:cs="Verdana"/>
        <w:color w:val="333333"/>
        <w:sz w:val="16"/>
        <w:lang w:bidi="en-US"/>
      </w:rPr>
      <w:t>UTQ–</w:t>
    </w:r>
    <w:r>
      <w:rPr>
        <w:rFonts w:ascii="Verdana" w:eastAsia="Verdana" w:hAnsi="Verdana" w:cs="Verdana"/>
        <w:color w:val="333333"/>
        <w:sz w:val="13"/>
        <w:lang w:bidi="en-US"/>
      </w:rPr>
      <w:t xml:space="preserve"> </w:t>
    </w:r>
    <w:r>
      <w:rPr>
        <w:rFonts w:ascii="Verdana" w:eastAsia="Verdana" w:hAnsi="Verdana" w:cs="Verdana"/>
        <w:color w:val="333333"/>
        <w:sz w:val="16"/>
        <w:lang w:bidi="en-US"/>
      </w:rPr>
      <w:t>J</w:t>
    </w:r>
    <w:r>
      <w:rPr>
        <w:rFonts w:ascii="Verdana" w:eastAsia="Verdana" w:hAnsi="Verdana" w:cs="Verdana"/>
        <w:color w:val="333333"/>
        <w:sz w:val="13"/>
        <w:lang w:bidi="en-US"/>
      </w:rPr>
      <w:t xml:space="preserve">ULY </w:t>
    </w:r>
    <w:r>
      <w:rPr>
        <w:rFonts w:ascii="Verdana" w:eastAsia="Verdana" w:hAnsi="Verdana" w:cs="Verdana"/>
        <w:color w:val="333333"/>
        <w:sz w:val="16"/>
        <w:lang w:bidi="en-US"/>
      </w:rPr>
      <w:t>2018</w:t>
    </w:r>
    <w:r>
      <w:rPr>
        <w:rFonts w:ascii="Verdana" w:eastAsia="Verdana" w:hAnsi="Verdana" w:cs="Verdana"/>
        <w:color w:val="333333"/>
        <w:sz w:val="13"/>
        <w:lang w:bidi="en-US"/>
      </w:rPr>
      <w:t xml:space="preserve"> </w:t>
    </w:r>
    <w:r>
      <w:rPr>
        <w:rFonts w:ascii="Verdana" w:eastAsia="Verdana" w:hAnsi="Verdana" w:cs="Verdana"/>
        <w:color w:val="333333"/>
        <w:sz w:val="16"/>
        <w:lang w:bidi="en-US"/>
      </w:rPr>
      <w:t xml:space="preserve"> </w:t>
    </w:r>
    <w:r>
      <w:rPr>
        <w:rFonts w:ascii="Verdana" w:eastAsia="Verdana" w:hAnsi="Verdana" w:cs="Verdana"/>
        <w:color w:val="333333"/>
        <w:sz w:val="16"/>
        <w:lang w:bidi="en-US"/>
      </w:rPr>
      <w:tab/>
    </w:r>
  </w:p>
  <w:p w14:paraId="3D71E5D8" w14:textId="77777777" w:rsidR="00D50745" w:rsidRDefault="00916B7A">
    <w:pPr>
      <w:spacing w:line="259" w:lineRule="auto"/>
      <w:ind w:left="0" w:right="-767" w:firstLine="0"/>
      <w:jc w:val="right"/>
    </w:pPr>
    <w:r>
      <w:rPr>
        <w:lang w:bidi="en-US"/>
      </w:rPr>
      <w:fldChar w:fldCharType="begin"/>
    </w:r>
    <w:r>
      <w:rPr>
        <w:lang w:bidi="en-US"/>
      </w:rPr>
      <w:instrText xml:space="preserve"> PAGE   \* MERGEFORMAT </w:instrText>
    </w:r>
    <w:r>
      <w:rPr>
        <w:lang w:bidi="en-US"/>
      </w:rPr>
      <w:fldChar w:fldCharType="separate"/>
    </w:r>
    <w:r w:rsidR="00D10369" w:rsidRPr="00D10369">
      <w:rPr>
        <w:rFonts w:ascii="Calibri" w:eastAsia="Calibri" w:hAnsi="Calibri" w:cs="Calibri"/>
        <w:noProof/>
        <w:color w:val="C0504D"/>
        <w:sz w:val="22"/>
        <w:lang w:bidi="en-US"/>
      </w:rPr>
      <w:t>0</w:t>
    </w:r>
    <w:r>
      <w:rPr>
        <w:rFonts w:ascii="Calibri" w:eastAsia="Calibri" w:hAnsi="Calibri" w:cs="Calibri"/>
        <w:color w:val="C0504D"/>
        <w:sz w:val="22"/>
        <w:lang w:bidi="en-US"/>
      </w:rPr>
      <w:fldChar w:fldCharType="end"/>
    </w:r>
    <w:r>
      <w:rPr>
        <w:rFonts w:ascii="Calibri" w:eastAsia="Calibri" w:hAnsi="Calibri" w:cs="Calibri"/>
        <w:color w:val="C0504D"/>
        <w:sz w:val="22"/>
        <w:lang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E8F5" w14:textId="77777777" w:rsidR="0067126A" w:rsidRDefault="0067126A">
      <w:pPr>
        <w:spacing w:line="240" w:lineRule="auto"/>
      </w:pPr>
      <w:r>
        <w:separator/>
      </w:r>
    </w:p>
  </w:footnote>
  <w:footnote w:type="continuationSeparator" w:id="0">
    <w:p w14:paraId="2A8647B3" w14:textId="77777777" w:rsidR="0067126A" w:rsidRDefault="0067126A">
      <w:pPr>
        <w:spacing w:line="240" w:lineRule="auto"/>
      </w:pPr>
      <w:r>
        <w:continuationSeparator/>
      </w:r>
    </w:p>
  </w:footnote>
  <w:footnote w:type="continuationNotice" w:id="1">
    <w:p w14:paraId="565DC658" w14:textId="77777777" w:rsidR="0067126A" w:rsidRDefault="006712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9C71" w14:textId="24943DE0" w:rsidR="00D50745" w:rsidRDefault="00916B7A">
    <w:pPr>
      <w:spacing w:line="259" w:lineRule="auto"/>
      <w:ind w:left="0" w:firstLine="0"/>
    </w:pPr>
    <w:r>
      <w:rPr>
        <w:noProof/>
        <w:lang w:eastAsia="zh-CN"/>
      </w:rPr>
      <w:drawing>
        <wp:anchor distT="0" distB="0" distL="114300" distR="114300" simplePos="0" relativeHeight="251658240" behindDoc="0" locked="0" layoutInCell="1" allowOverlap="0" wp14:anchorId="0F901DFD" wp14:editId="26DB3539">
          <wp:simplePos x="0" y="0"/>
          <wp:positionH relativeFrom="page">
            <wp:posOffset>4981575</wp:posOffset>
          </wp:positionH>
          <wp:positionV relativeFrom="page">
            <wp:posOffset>371475</wp:posOffset>
          </wp:positionV>
          <wp:extent cx="2247900" cy="409575"/>
          <wp:effectExtent l="0" t="0" r="0" b="0"/>
          <wp:wrapSquare wrapText="bothSides"/>
          <wp:docPr id="9"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47900" cy="409575"/>
                  </a:xfrm>
                  <a:prstGeom prst="rect">
                    <a:avLst/>
                  </a:prstGeom>
                </pic:spPr>
              </pic:pic>
            </a:graphicData>
          </a:graphic>
        </wp:anchor>
      </w:drawing>
    </w:r>
    <w:r>
      <w:rPr>
        <w:b/>
        <w:color w:val="4F81BD"/>
        <w:sz w:val="28"/>
        <w:lang w:bidi="en-US"/>
      </w:rPr>
      <w:t xml:space="preserve">UTQ Assessment form </w:t>
    </w:r>
    <w:r>
      <w:rPr>
        <w:b/>
        <w:color w:val="4F81BD"/>
        <w:sz w:val="28"/>
        <w:lang w:bidi="en-US"/>
      </w:rPr>
      <w:tab/>
    </w:r>
  </w:p>
  <w:p w14:paraId="109376B1" w14:textId="77777777" w:rsidR="00D50745" w:rsidRDefault="00916B7A">
    <w:pPr>
      <w:spacing w:line="259" w:lineRule="auto"/>
      <w:ind w:left="0" w:firstLine="0"/>
    </w:pPr>
    <w:r>
      <w:rPr>
        <w:rFonts w:ascii="Calibri" w:eastAsia="Calibri" w:hAnsi="Calibri" w:cs="Calibri"/>
        <w:sz w:val="22"/>
        <w:lang w:bidi="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9544" w14:textId="66167484" w:rsidR="00D50745" w:rsidRDefault="00916B7A">
    <w:pPr>
      <w:spacing w:line="259" w:lineRule="auto"/>
      <w:ind w:left="0" w:firstLine="0"/>
    </w:pPr>
    <w:r>
      <w:rPr>
        <w:noProof/>
        <w:lang w:eastAsia="zh-CN"/>
      </w:rPr>
      <w:drawing>
        <wp:anchor distT="0" distB="0" distL="114300" distR="114300" simplePos="0" relativeHeight="251659264" behindDoc="0" locked="0" layoutInCell="1" allowOverlap="0" wp14:anchorId="42959C08" wp14:editId="008FADF6">
          <wp:simplePos x="0" y="0"/>
          <wp:positionH relativeFrom="page">
            <wp:posOffset>4981575</wp:posOffset>
          </wp:positionH>
          <wp:positionV relativeFrom="page">
            <wp:posOffset>371475</wp:posOffset>
          </wp:positionV>
          <wp:extent cx="2247900" cy="409575"/>
          <wp:effectExtent l="0" t="0" r="0" b="0"/>
          <wp:wrapSquare wrapText="bothSides"/>
          <wp:docPr id="10"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47900" cy="409575"/>
                  </a:xfrm>
                  <a:prstGeom prst="rect">
                    <a:avLst/>
                  </a:prstGeom>
                </pic:spPr>
              </pic:pic>
            </a:graphicData>
          </a:graphic>
        </wp:anchor>
      </w:drawing>
    </w:r>
    <w:r>
      <w:rPr>
        <w:b/>
        <w:color w:val="4F81BD"/>
        <w:sz w:val="28"/>
        <w:lang w:bidi="en-US"/>
      </w:rPr>
      <w:t xml:space="preserve">UTQ Assessment form </w:t>
    </w:r>
    <w:r>
      <w:rPr>
        <w:b/>
        <w:color w:val="4F81BD"/>
        <w:sz w:val="28"/>
        <w:lang w:bidi="en-US"/>
      </w:rPr>
      <w:tab/>
    </w:r>
  </w:p>
  <w:p w14:paraId="337428EC" w14:textId="77777777" w:rsidR="00D50745" w:rsidRDefault="00916B7A">
    <w:pPr>
      <w:spacing w:line="259" w:lineRule="auto"/>
      <w:ind w:left="0" w:firstLine="0"/>
    </w:pPr>
    <w:r>
      <w:rPr>
        <w:rFonts w:ascii="Calibri" w:eastAsia="Calibri" w:hAnsi="Calibri" w:cs="Calibri"/>
        <w:sz w:val="22"/>
        <w:lang w:bidi="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03EA" w14:textId="15209473" w:rsidR="00D50745" w:rsidRDefault="00916B7A">
    <w:pPr>
      <w:spacing w:line="259" w:lineRule="auto"/>
      <w:ind w:left="0" w:firstLine="0"/>
    </w:pPr>
    <w:r>
      <w:rPr>
        <w:noProof/>
        <w:lang w:eastAsia="zh-CN"/>
      </w:rPr>
      <w:drawing>
        <wp:anchor distT="0" distB="0" distL="114300" distR="114300" simplePos="0" relativeHeight="251660288" behindDoc="0" locked="0" layoutInCell="1" allowOverlap="0" wp14:anchorId="649C8D87" wp14:editId="64EE5898">
          <wp:simplePos x="0" y="0"/>
          <wp:positionH relativeFrom="page">
            <wp:posOffset>4981575</wp:posOffset>
          </wp:positionH>
          <wp:positionV relativeFrom="page">
            <wp:posOffset>371475</wp:posOffset>
          </wp:positionV>
          <wp:extent cx="2247900" cy="409575"/>
          <wp:effectExtent l="0" t="0" r="0" b="0"/>
          <wp:wrapSquare wrapText="bothSides"/>
          <wp:docPr id="1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47900" cy="409575"/>
                  </a:xfrm>
                  <a:prstGeom prst="rect">
                    <a:avLst/>
                  </a:prstGeom>
                </pic:spPr>
              </pic:pic>
            </a:graphicData>
          </a:graphic>
        </wp:anchor>
      </w:drawing>
    </w:r>
    <w:r>
      <w:rPr>
        <w:b/>
        <w:color w:val="4F81BD"/>
        <w:sz w:val="28"/>
        <w:lang w:bidi="en-US"/>
      </w:rPr>
      <w:t xml:space="preserve">UTQ Assessment form </w:t>
    </w:r>
    <w:r>
      <w:rPr>
        <w:b/>
        <w:color w:val="4F81BD"/>
        <w:sz w:val="28"/>
        <w:lang w:bidi="en-US"/>
      </w:rPr>
      <w:tab/>
    </w:r>
  </w:p>
  <w:p w14:paraId="5ADE2AE8" w14:textId="77777777" w:rsidR="00D50745" w:rsidRDefault="00916B7A">
    <w:pPr>
      <w:spacing w:line="259" w:lineRule="auto"/>
      <w:ind w:left="0" w:firstLine="0"/>
    </w:pPr>
    <w:r>
      <w:rPr>
        <w:rFonts w:ascii="Calibri" w:eastAsia="Calibri" w:hAnsi="Calibri" w:cs="Calibri"/>
        <w:sz w:val="22"/>
        <w:lang w:bidi="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81"/>
    <w:multiLevelType w:val="hybridMultilevel"/>
    <w:tmpl w:val="975E6818"/>
    <w:lvl w:ilvl="0" w:tplc="FDC03458">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3D024DE">
      <w:start w:val="1"/>
      <w:numFmt w:val="bullet"/>
      <w:lvlText w:val="-"/>
      <w:lvlJc w:val="left"/>
      <w:pPr>
        <w:ind w:left="91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BE3824A4">
      <w:start w:val="1"/>
      <w:numFmt w:val="bullet"/>
      <w:lvlText w:val="▪"/>
      <w:lvlJc w:val="left"/>
      <w:pPr>
        <w:ind w:left="197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29BEB76A">
      <w:start w:val="1"/>
      <w:numFmt w:val="bullet"/>
      <w:lvlText w:val="•"/>
      <w:lvlJc w:val="left"/>
      <w:pPr>
        <w:ind w:left="269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CF568B82">
      <w:start w:val="1"/>
      <w:numFmt w:val="bullet"/>
      <w:lvlText w:val="o"/>
      <w:lvlJc w:val="left"/>
      <w:pPr>
        <w:ind w:left="341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79CC0340">
      <w:start w:val="1"/>
      <w:numFmt w:val="bullet"/>
      <w:lvlText w:val="▪"/>
      <w:lvlJc w:val="left"/>
      <w:pPr>
        <w:ind w:left="413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0CCE9994">
      <w:start w:val="1"/>
      <w:numFmt w:val="bullet"/>
      <w:lvlText w:val="•"/>
      <w:lvlJc w:val="left"/>
      <w:pPr>
        <w:ind w:left="485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45309A28">
      <w:start w:val="1"/>
      <w:numFmt w:val="bullet"/>
      <w:lvlText w:val="o"/>
      <w:lvlJc w:val="left"/>
      <w:pPr>
        <w:ind w:left="557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72ACB8A0">
      <w:start w:val="1"/>
      <w:numFmt w:val="bullet"/>
      <w:lvlText w:val="▪"/>
      <w:lvlJc w:val="left"/>
      <w:pPr>
        <w:ind w:left="629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256576"/>
    <w:multiLevelType w:val="hybridMultilevel"/>
    <w:tmpl w:val="400808BE"/>
    <w:lvl w:ilvl="0" w:tplc="B83E9D60">
      <w:start w:val="1"/>
      <w:numFmt w:val="bullet"/>
      <w:lvlText w:val="▪"/>
      <w:lvlJc w:val="left"/>
      <w:pPr>
        <w:ind w:left="4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438950C">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BF01DCA">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D5CA89C">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1003448">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04D94C">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95ECCC8">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B84A33C">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2AAD04E">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556316"/>
    <w:multiLevelType w:val="hybridMultilevel"/>
    <w:tmpl w:val="37F88EE2"/>
    <w:lvl w:ilvl="0" w:tplc="F468E39A">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15C8D0E">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B969C28">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9343B08">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5D8B346">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3703084">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9EA4DCA">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71224DA">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76AB976">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9DF4529"/>
    <w:multiLevelType w:val="hybridMultilevel"/>
    <w:tmpl w:val="DA382FBA"/>
    <w:lvl w:ilvl="0" w:tplc="550869FA">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A34C688">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4C8E8BC">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E76E0B2">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1BA047E">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B988496">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FA08070">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8BA5ADC">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A30AF28">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B6769"/>
    <w:multiLevelType w:val="hybridMultilevel"/>
    <w:tmpl w:val="F29E45EA"/>
    <w:lvl w:ilvl="0" w:tplc="AB6E1218">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842194E">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C32C86A">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DEE660">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89AB36C">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91C5B2E">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F463B70">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EC827BA">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E04B91C">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E322A59"/>
    <w:multiLevelType w:val="hybridMultilevel"/>
    <w:tmpl w:val="987E9722"/>
    <w:lvl w:ilvl="0" w:tplc="79FAD1B8">
      <w:start w:val="1"/>
      <w:numFmt w:val="bullet"/>
      <w:lvlText w:val="▪"/>
      <w:lvlJc w:val="left"/>
      <w:pPr>
        <w:ind w:left="4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57A2FD4">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9564C9A">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E68F8D4">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480A090">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A1E9C14">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F10D1A6">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1567BDC">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9D45BC0">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6D21144"/>
    <w:multiLevelType w:val="hybridMultilevel"/>
    <w:tmpl w:val="3D52BF96"/>
    <w:lvl w:ilvl="0" w:tplc="507C094E">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E9CDBF2">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D763C14">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20049B2">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AF847C0">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D8EB3FA">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6C62180">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D0CF7E">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B3C8D20">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BF7785"/>
    <w:multiLevelType w:val="hybridMultilevel"/>
    <w:tmpl w:val="01A69064"/>
    <w:lvl w:ilvl="0" w:tplc="E0E8AA8A">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454F860">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E6E6194">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83E716C">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22A4FFA">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BCE6F6E">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C908706">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3043F66">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05ED728">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88A5725"/>
    <w:multiLevelType w:val="hybridMultilevel"/>
    <w:tmpl w:val="CAC20878"/>
    <w:lvl w:ilvl="0" w:tplc="68D891EE">
      <w:start w:val="1"/>
      <w:numFmt w:val="bullet"/>
      <w:lvlText w:val="▪"/>
      <w:lvlJc w:val="left"/>
      <w:pPr>
        <w:ind w:left="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56CCE28">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8DE4DDE">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5E47994">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E4EBC08">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E70F90E">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EF0FF96">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B249BA2">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5985A16">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1872C9E"/>
    <w:multiLevelType w:val="hybridMultilevel"/>
    <w:tmpl w:val="E2046DF8"/>
    <w:lvl w:ilvl="0" w:tplc="1C240518">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07C8C98">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E48F5B6">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8E2090E">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08A4FAC">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FC5932">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E427BA4">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5ECF1B6">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E88FE8E">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B635416"/>
    <w:multiLevelType w:val="hybridMultilevel"/>
    <w:tmpl w:val="14DA40EC"/>
    <w:lvl w:ilvl="0" w:tplc="1E40DF08">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1082AA2">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78CD4A2">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6009802">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0BEB250">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2A68002">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372A28A">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D08BADA">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FA6D3C6">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37B57B3"/>
    <w:multiLevelType w:val="hybridMultilevel"/>
    <w:tmpl w:val="7108D9C0"/>
    <w:lvl w:ilvl="0" w:tplc="4E0C7652">
      <w:start w:val="1"/>
      <w:numFmt w:val="bullet"/>
      <w:lvlText w:val="▪"/>
      <w:lvlJc w:val="left"/>
      <w:pPr>
        <w:ind w:left="2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6B6DD58">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96414AC">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B1623A0">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9C051EE">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19ED6C2">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0FE1A4A">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3ECAD3E">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2E86BDA">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FE35337"/>
    <w:multiLevelType w:val="hybridMultilevel"/>
    <w:tmpl w:val="5846C9D2"/>
    <w:lvl w:ilvl="0" w:tplc="07441B6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C69E4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8607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090C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4E61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A007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2CAB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EC98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9D7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534F6D"/>
    <w:multiLevelType w:val="hybridMultilevel"/>
    <w:tmpl w:val="947029E8"/>
    <w:lvl w:ilvl="0" w:tplc="EDFC7BEA">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B48195E">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B2D4FA">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D468750">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5D8CCC8">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08EE0CC">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9182BA4">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2BA65E0">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02C8CEC">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E6A7E3D"/>
    <w:multiLevelType w:val="hybridMultilevel"/>
    <w:tmpl w:val="58AEA702"/>
    <w:lvl w:ilvl="0" w:tplc="A33A532C">
      <w:start w:val="1"/>
      <w:numFmt w:val="bullet"/>
      <w:lvlText w:val="▪"/>
      <w:lvlJc w:val="left"/>
      <w:pPr>
        <w:ind w:left="7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C8442E2">
      <w:start w:val="1"/>
      <w:numFmt w:val="bullet"/>
      <w:lvlText w:val="o"/>
      <w:lvlJc w:val="left"/>
      <w:pPr>
        <w:ind w:left="16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7984186">
      <w:start w:val="1"/>
      <w:numFmt w:val="bullet"/>
      <w:lvlText w:val="▪"/>
      <w:lvlJc w:val="left"/>
      <w:pPr>
        <w:ind w:left="23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C6A7402">
      <w:start w:val="1"/>
      <w:numFmt w:val="bullet"/>
      <w:lvlText w:val="•"/>
      <w:lvlJc w:val="left"/>
      <w:pPr>
        <w:ind w:left="30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18C8BE0">
      <w:start w:val="1"/>
      <w:numFmt w:val="bullet"/>
      <w:lvlText w:val="o"/>
      <w:lvlJc w:val="left"/>
      <w:pPr>
        <w:ind w:left="37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B8CBB62">
      <w:start w:val="1"/>
      <w:numFmt w:val="bullet"/>
      <w:lvlText w:val="▪"/>
      <w:lvlJc w:val="left"/>
      <w:pPr>
        <w:ind w:left="44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7844370">
      <w:start w:val="1"/>
      <w:numFmt w:val="bullet"/>
      <w:lvlText w:val="•"/>
      <w:lvlJc w:val="left"/>
      <w:pPr>
        <w:ind w:left="5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9A067F0">
      <w:start w:val="1"/>
      <w:numFmt w:val="bullet"/>
      <w:lvlText w:val="o"/>
      <w:lvlJc w:val="left"/>
      <w:pPr>
        <w:ind w:left="59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F821208">
      <w:start w:val="1"/>
      <w:numFmt w:val="bullet"/>
      <w:lvlText w:val="▪"/>
      <w:lvlJc w:val="left"/>
      <w:pPr>
        <w:ind w:left="66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7"/>
  </w:num>
  <w:num w:numId="3">
    <w:abstractNumId w:val="13"/>
  </w:num>
  <w:num w:numId="4">
    <w:abstractNumId w:val="11"/>
  </w:num>
  <w:num w:numId="5">
    <w:abstractNumId w:val="2"/>
  </w:num>
  <w:num w:numId="6">
    <w:abstractNumId w:val="9"/>
  </w:num>
  <w:num w:numId="7">
    <w:abstractNumId w:val="0"/>
  </w:num>
  <w:num w:numId="8">
    <w:abstractNumId w:val="6"/>
  </w:num>
  <w:num w:numId="9">
    <w:abstractNumId w:val="8"/>
  </w:num>
  <w:num w:numId="10">
    <w:abstractNumId w:val="10"/>
  </w:num>
  <w:num w:numId="11">
    <w:abstractNumId w:val="14"/>
  </w:num>
  <w:num w:numId="12">
    <w:abstractNumId w:val="5"/>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5"/>
    <w:rsid w:val="000109B9"/>
    <w:rsid w:val="000324C6"/>
    <w:rsid w:val="000462F8"/>
    <w:rsid w:val="000A6C00"/>
    <w:rsid w:val="00140C36"/>
    <w:rsid w:val="001B4F29"/>
    <w:rsid w:val="002311A0"/>
    <w:rsid w:val="00287B2D"/>
    <w:rsid w:val="002D4B13"/>
    <w:rsid w:val="003228D7"/>
    <w:rsid w:val="00373D5B"/>
    <w:rsid w:val="00397374"/>
    <w:rsid w:val="003C185B"/>
    <w:rsid w:val="003D3594"/>
    <w:rsid w:val="00401833"/>
    <w:rsid w:val="00482AA0"/>
    <w:rsid w:val="004A68DD"/>
    <w:rsid w:val="00531B53"/>
    <w:rsid w:val="005948F5"/>
    <w:rsid w:val="00622E60"/>
    <w:rsid w:val="00631C35"/>
    <w:rsid w:val="00670663"/>
    <w:rsid w:val="0067126A"/>
    <w:rsid w:val="00693D54"/>
    <w:rsid w:val="006B2EC2"/>
    <w:rsid w:val="006D333C"/>
    <w:rsid w:val="007E33D3"/>
    <w:rsid w:val="008124B7"/>
    <w:rsid w:val="008828A0"/>
    <w:rsid w:val="008D70C2"/>
    <w:rsid w:val="008E5811"/>
    <w:rsid w:val="00916B7A"/>
    <w:rsid w:val="00A270E0"/>
    <w:rsid w:val="00A37349"/>
    <w:rsid w:val="00A64054"/>
    <w:rsid w:val="00AA35F6"/>
    <w:rsid w:val="00AB5943"/>
    <w:rsid w:val="00AC0C82"/>
    <w:rsid w:val="00AD00A5"/>
    <w:rsid w:val="00AD1917"/>
    <w:rsid w:val="00AF3851"/>
    <w:rsid w:val="00B0126F"/>
    <w:rsid w:val="00C2229F"/>
    <w:rsid w:val="00C63143"/>
    <w:rsid w:val="00C662AC"/>
    <w:rsid w:val="00CE29C0"/>
    <w:rsid w:val="00D10369"/>
    <w:rsid w:val="00D50745"/>
    <w:rsid w:val="00EB7EC9"/>
    <w:rsid w:val="00F2110B"/>
    <w:rsid w:val="00F45C34"/>
    <w:rsid w:val="00F53227"/>
    <w:rsid w:val="00F6043E"/>
    <w:rsid w:val="00F95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1FF8"/>
  <w15:docId w15:val="{DC930FB9-4431-4B82-B600-71417D49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9" w:lineRule="auto"/>
      <w:ind w:left="10" w:hanging="10"/>
    </w:pPr>
    <w:rPr>
      <w:rFonts w:ascii="Segoe UI" w:eastAsia="Segoe UI" w:hAnsi="Segoe UI" w:cs="Segoe UI"/>
      <w:color w:val="000000"/>
      <w:sz w:val="20"/>
    </w:rPr>
  </w:style>
  <w:style w:type="paragraph" w:styleId="Kop1">
    <w:name w:val="heading 1"/>
    <w:next w:val="Standaard"/>
    <w:link w:val="Kop1Char"/>
    <w:uiPriority w:val="9"/>
    <w:qFormat/>
    <w:pPr>
      <w:keepNext/>
      <w:keepLines/>
      <w:spacing w:after="4"/>
      <w:ind w:left="10" w:hanging="10"/>
      <w:outlineLvl w:val="0"/>
    </w:pPr>
    <w:rPr>
      <w:rFonts w:ascii="Segoe UI" w:eastAsia="Segoe UI" w:hAnsi="Segoe UI" w:cs="Segoe U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Segoe UI" w:eastAsia="Segoe UI" w:hAnsi="Segoe UI" w:cs="Segoe U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2293</Words>
  <Characters>12614</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Specificatie van de eindtermen voor een BKO of SKO</vt:lpstr>
      <vt:lpstr>Specificatie van de eindtermen voor een BKO of SKO</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subject/>
  <dc:creator>Kanters, C.L.;L. van Bruggen</dc:creator>
  <cp:keywords/>
  <cp:lastModifiedBy>Bergsma, Akkelien</cp:lastModifiedBy>
  <cp:revision>4</cp:revision>
  <dcterms:created xsi:type="dcterms:W3CDTF">2021-04-29T11:35:00Z</dcterms:created>
  <dcterms:modified xsi:type="dcterms:W3CDTF">2021-04-29T11:55:00Z</dcterms:modified>
</cp:coreProperties>
</file>