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E5" w:rsidRPr="00546687" w:rsidRDefault="00A11CE5" w:rsidP="00A11CE5">
      <w:pPr>
        <w:rPr>
          <w:rFonts w:ascii="Calibri" w:hAnsi="Calibri"/>
          <w:sz w:val="24"/>
          <w:lang w:val="en-US"/>
        </w:rPr>
      </w:pPr>
    </w:p>
    <w:p w:rsidR="00DD5A4C" w:rsidRDefault="00DD5A4C" w:rsidP="00DD5A4C">
      <w:pPr>
        <w:rPr>
          <w:rFonts w:ascii="Calibri" w:hAnsi="Calibri"/>
          <w:color w:val="000000"/>
          <w:sz w:val="22"/>
          <w:szCs w:val="22"/>
          <w:lang w:val="en"/>
        </w:rPr>
      </w:pPr>
      <w:r w:rsidRPr="00DD5A4C">
        <w:rPr>
          <w:rFonts w:ascii="Calibri" w:hAnsi="Calibri"/>
          <w:color w:val="000000"/>
          <w:sz w:val="22"/>
          <w:szCs w:val="22"/>
          <w:lang w:val="en"/>
        </w:rPr>
        <w:t>RIMLS awards annual</w:t>
      </w:r>
      <w:r w:rsidR="00874E75">
        <w:rPr>
          <w:rFonts w:ascii="Calibri" w:hAnsi="Calibri"/>
          <w:color w:val="000000"/>
          <w:sz w:val="22"/>
          <w:szCs w:val="22"/>
          <w:lang w:val="en"/>
        </w:rPr>
        <w:t>l</w:t>
      </w:r>
      <w:r w:rsidRPr="00DD5A4C">
        <w:rPr>
          <w:rFonts w:ascii="Calibri" w:hAnsi="Calibri"/>
          <w:color w:val="000000"/>
          <w:sz w:val="22"/>
          <w:szCs w:val="22"/>
          <w:lang w:val="en"/>
        </w:rPr>
        <w:t xml:space="preserve">y a prize for the best peer-reviewed publication. The publication should relate to a major scientific "breakthrough" that advances </w:t>
      </w:r>
      <w:r w:rsidR="00874E75">
        <w:rPr>
          <w:rFonts w:ascii="Calibri" w:hAnsi="Calibri"/>
          <w:color w:val="000000"/>
          <w:sz w:val="22"/>
          <w:szCs w:val="22"/>
          <w:lang w:val="en"/>
        </w:rPr>
        <w:t xml:space="preserve">our </w:t>
      </w:r>
      <w:r w:rsidRPr="00DD5A4C">
        <w:rPr>
          <w:rFonts w:ascii="Calibri" w:hAnsi="Calibri"/>
          <w:color w:val="000000"/>
          <w:sz w:val="22"/>
          <w:szCs w:val="22"/>
          <w:lang w:val="en"/>
        </w:rPr>
        <w:t>scientific understanding.</w:t>
      </w:r>
    </w:p>
    <w:p w:rsidR="00DD5A4C" w:rsidRDefault="00DD5A4C" w:rsidP="00DD5A4C">
      <w:pPr>
        <w:rPr>
          <w:rFonts w:ascii="Calibri" w:hAnsi="Calibri"/>
          <w:color w:val="000000"/>
          <w:sz w:val="22"/>
          <w:szCs w:val="22"/>
          <w:lang w:val="en"/>
        </w:rPr>
      </w:pPr>
    </w:p>
    <w:p w:rsidR="00AD5971" w:rsidRPr="00FC7F20" w:rsidRDefault="00AD5971" w:rsidP="00AD5971">
      <w:pPr>
        <w:tabs>
          <w:tab w:val="left" w:pos="1843"/>
        </w:tabs>
        <w:ind w:left="708" w:hanging="708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Award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>: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9348A4" w:rsidRPr="009348A4">
        <w:rPr>
          <w:rFonts w:ascii="Calibri" w:hAnsi="Calibri" w:cs="Arial"/>
          <w:color w:val="000000"/>
          <w:sz w:val="22"/>
          <w:szCs w:val="22"/>
          <w:lang w:val="en-US"/>
        </w:rPr>
        <w:t>250</w:t>
      </w:r>
      <w:r w:rsidRPr="009348A4">
        <w:rPr>
          <w:rFonts w:ascii="Calibri" w:hAnsi="Calibri" w:cs="Arial"/>
          <w:color w:val="000000"/>
          <w:sz w:val="22"/>
          <w:szCs w:val="22"/>
          <w:lang w:val="en-US"/>
        </w:rPr>
        <w:t xml:space="preserve"> Euros</w:t>
      </w:r>
      <w:r w:rsidRPr="00FC7F20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</w:p>
    <w:p w:rsidR="00AD5971" w:rsidRPr="00FC7F20" w:rsidRDefault="00AD5971" w:rsidP="00AD5971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AD5971" w:rsidRPr="00DC0CDF" w:rsidRDefault="008E21AC" w:rsidP="00AD5971">
      <w:pPr>
        <w:tabs>
          <w:tab w:val="left" w:pos="1843"/>
        </w:tabs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A</w:t>
      </w:r>
      <w:r w:rsidR="00AD5971" w:rsidRPr="001A3FB9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ward date</w:t>
      </w:r>
      <w:r w:rsidR="00AD5971" w:rsidRPr="00FC7F20">
        <w:rPr>
          <w:rFonts w:ascii="Calibri" w:hAnsi="Calibri" w:cs="Arial"/>
          <w:color w:val="000000"/>
          <w:sz w:val="22"/>
          <w:szCs w:val="22"/>
          <w:lang w:val="en-US"/>
        </w:rPr>
        <w:t>:</w:t>
      </w:r>
      <w:r w:rsidR="00AD5971" w:rsidRPr="00FC7F20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AD5971">
        <w:rPr>
          <w:rFonts w:ascii="Calibri" w:hAnsi="Calibri" w:cs="Arial"/>
          <w:color w:val="000000"/>
          <w:sz w:val="22"/>
          <w:szCs w:val="22"/>
          <w:lang w:val="en-US"/>
        </w:rPr>
        <w:t xml:space="preserve">Online </w:t>
      </w:r>
      <w:r w:rsidR="00AD5971" w:rsidRPr="00DC0CDF">
        <w:rPr>
          <w:rFonts w:ascii="Calibri" w:hAnsi="Calibri" w:cs="Arial"/>
          <w:color w:val="000000"/>
          <w:sz w:val="22"/>
          <w:szCs w:val="22"/>
          <w:lang w:val="en-US"/>
        </w:rPr>
        <w:t xml:space="preserve">New Year </w:t>
      </w:r>
      <w:r w:rsidR="00AD5971">
        <w:rPr>
          <w:rFonts w:ascii="Calibri" w:hAnsi="Calibri" w:cs="Arial"/>
          <w:color w:val="000000"/>
          <w:sz w:val="22"/>
          <w:szCs w:val="22"/>
          <w:lang w:val="en-US"/>
        </w:rPr>
        <w:t>event</w:t>
      </w:r>
      <w:r w:rsidR="00AD5971" w:rsidRPr="00DC0CDF">
        <w:rPr>
          <w:rFonts w:ascii="Calibri" w:hAnsi="Calibri" w:cs="Arial"/>
          <w:color w:val="000000"/>
          <w:sz w:val="22"/>
          <w:szCs w:val="22"/>
          <w:lang w:val="en-US"/>
        </w:rPr>
        <w:t>, 1</w:t>
      </w:r>
      <w:r w:rsidR="00AD5971">
        <w:rPr>
          <w:rFonts w:ascii="Calibri" w:hAnsi="Calibri" w:cs="Arial"/>
          <w:color w:val="000000"/>
          <w:sz w:val="22"/>
          <w:szCs w:val="22"/>
          <w:lang w:val="en-US"/>
        </w:rPr>
        <w:t>2</w:t>
      </w:r>
      <w:r w:rsidR="00AD5971" w:rsidRPr="00DC0CDF">
        <w:rPr>
          <w:rFonts w:ascii="Calibri" w:hAnsi="Calibri" w:cs="Arial"/>
          <w:color w:val="000000"/>
          <w:sz w:val="22"/>
          <w:szCs w:val="22"/>
          <w:lang w:val="en-US"/>
        </w:rPr>
        <w:t xml:space="preserve"> January 20</w:t>
      </w:r>
      <w:r w:rsidR="00AD5971">
        <w:rPr>
          <w:rFonts w:ascii="Calibri" w:hAnsi="Calibri" w:cs="Arial"/>
          <w:color w:val="000000"/>
          <w:sz w:val="22"/>
          <w:szCs w:val="22"/>
          <w:lang w:val="en-US"/>
        </w:rPr>
        <w:t>21, 16.00</w:t>
      </w:r>
      <w:r w:rsidR="009348A4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9348A4">
        <w:rPr>
          <w:rFonts w:ascii="Calibri" w:hAnsi="Calibri" w:cs="Arial"/>
          <w:color w:val="000000"/>
          <w:sz w:val="22"/>
          <w:szCs w:val="22"/>
          <w:lang w:val="en-US"/>
        </w:rPr>
        <w:t>hrs</w:t>
      </w:r>
      <w:proofErr w:type="spellEnd"/>
    </w:p>
    <w:p w:rsidR="00AD5971" w:rsidRDefault="00AD5971" w:rsidP="00AD5971">
      <w:pPr>
        <w:tabs>
          <w:tab w:val="left" w:pos="1843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AD5971" w:rsidRPr="00FC7F20" w:rsidRDefault="00AD5971" w:rsidP="00AD5971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72"/>
      </w:tblGrid>
      <w:tr w:rsidR="00AD5971" w:rsidRPr="00FC7F20" w:rsidTr="00EA1B6E">
        <w:tc>
          <w:tcPr>
            <w:tcW w:w="9072" w:type="dxa"/>
            <w:shd w:val="clear" w:color="auto" w:fill="006991"/>
          </w:tcPr>
          <w:p w:rsidR="00AD5971" w:rsidRPr="00FC7F20" w:rsidRDefault="00AD5971" w:rsidP="00EA1B6E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FC7F20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Application procedure</w:t>
            </w:r>
          </w:p>
        </w:tc>
      </w:tr>
    </w:tbl>
    <w:p w:rsidR="00AD5971" w:rsidRPr="00FC7F20" w:rsidRDefault="00AD5971" w:rsidP="00AD5971">
      <w:pPr>
        <w:shd w:val="clear" w:color="auto" w:fill="FFFFFF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</w:p>
    <w:p w:rsidR="00AD5971" w:rsidRPr="00DC0CDF" w:rsidRDefault="00AD5971" w:rsidP="00AD5971">
      <w:pPr>
        <w:numPr>
          <w:ilvl w:val="0"/>
          <w:numId w:val="18"/>
        </w:numPr>
        <w:spacing w:line="360" w:lineRule="auto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  <w:r w:rsidRPr="00DC0CDF">
        <w:rPr>
          <w:rFonts w:ascii="Calibri" w:hAnsi="Calibri" w:cs="Arial"/>
          <w:color w:val="010101"/>
          <w:sz w:val="22"/>
          <w:szCs w:val="22"/>
          <w:lang w:val="en-US"/>
        </w:rPr>
        <w:t xml:space="preserve">Nominations should be sent to </w:t>
      </w:r>
      <w:hyperlink r:id="rId8" w:history="1">
        <w:r w:rsidRPr="00695B4A">
          <w:rPr>
            <w:rStyle w:val="Hyperlink"/>
            <w:rFonts w:ascii="Calibri" w:hAnsi="Calibri" w:cs="Arial"/>
            <w:sz w:val="22"/>
            <w:szCs w:val="22"/>
            <w:lang w:val="en-US"/>
          </w:rPr>
          <w:t>rimls.info@radboudumc.nl</w:t>
        </w:r>
      </w:hyperlink>
      <w:r>
        <w:rPr>
          <w:rFonts w:ascii="Calibri" w:hAnsi="Calibri" w:cs="Arial"/>
          <w:color w:val="010101"/>
          <w:sz w:val="22"/>
          <w:szCs w:val="22"/>
          <w:lang w:val="en-US"/>
        </w:rPr>
        <w:t xml:space="preserve"> at the latest</w:t>
      </w:r>
      <w:r>
        <w:rPr>
          <w:rFonts w:ascii="Calibri" w:hAnsi="Calibri" w:cs="Arial"/>
          <w:b/>
          <w:color w:val="010101"/>
          <w:sz w:val="22"/>
          <w:szCs w:val="22"/>
          <w:lang w:val="en-US"/>
        </w:rPr>
        <w:t xml:space="preserve"> 6 December 2020.</w:t>
      </w:r>
    </w:p>
    <w:p w:rsidR="00AD5971" w:rsidRPr="00FC7F20" w:rsidRDefault="00AD5971" w:rsidP="00AD5971">
      <w:pPr>
        <w:numPr>
          <w:ilvl w:val="0"/>
          <w:numId w:val="18"/>
        </w:numPr>
        <w:spacing w:line="360" w:lineRule="auto"/>
        <w:jc w:val="both"/>
        <w:rPr>
          <w:rFonts w:ascii="Calibri" w:hAnsi="Calibri" w:cs="Arial"/>
          <w:color w:val="010101"/>
          <w:sz w:val="22"/>
          <w:szCs w:val="22"/>
          <w:lang w:val="en-US"/>
        </w:rPr>
      </w:pPr>
      <w:r w:rsidRPr="00FC7F20">
        <w:rPr>
          <w:rFonts w:ascii="Calibri" w:hAnsi="Calibri" w:cs="Arial"/>
          <w:color w:val="010101"/>
          <w:sz w:val="22"/>
          <w:szCs w:val="22"/>
          <w:lang w:val="en-US"/>
        </w:rPr>
        <w:t xml:space="preserve">Nominations must be accompanied with </w:t>
      </w:r>
      <w:r>
        <w:rPr>
          <w:rFonts w:ascii="Calibri" w:hAnsi="Calibri" w:cs="Arial"/>
          <w:color w:val="010101"/>
          <w:sz w:val="22"/>
          <w:szCs w:val="22"/>
          <w:lang w:val="en-US"/>
        </w:rPr>
        <w:t>by this form.</w:t>
      </w:r>
    </w:p>
    <w:p w:rsidR="00DD5A4C" w:rsidRDefault="00DD5A4C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AD5971" w:rsidRPr="00DD5A4C" w:rsidRDefault="00AD5971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072"/>
      </w:tblGrid>
      <w:tr w:rsidR="00DD5A4C" w:rsidRPr="003530B9" w:rsidTr="003530B9">
        <w:tc>
          <w:tcPr>
            <w:tcW w:w="9072" w:type="dxa"/>
            <w:shd w:val="clear" w:color="auto" w:fill="006991"/>
          </w:tcPr>
          <w:p w:rsidR="00DD5A4C" w:rsidRPr="003530B9" w:rsidRDefault="00DD5A4C" w:rsidP="003530B9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3530B9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Selection procedure</w:t>
            </w:r>
          </w:p>
        </w:tc>
      </w:tr>
    </w:tbl>
    <w:p w:rsidR="00874E75" w:rsidRDefault="00874E75" w:rsidP="00874E75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874E75" w:rsidRDefault="00DD5A4C" w:rsidP="00874E75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 xml:space="preserve">A RIMLS jury will decide upon </w:t>
      </w:r>
      <w:r w:rsidR="00874E75">
        <w:rPr>
          <w:rFonts w:ascii="Calibri" w:hAnsi="Calibri" w:cs="Arial"/>
          <w:color w:val="000000"/>
          <w:sz w:val="22"/>
          <w:szCs w:val="22"/>
          <w:lang w:val="en-US"/>
        </w:rPr>
        <w:t>the winning publication</w:t>
      </w: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 xml:space="preserve"> based on a short motivation highlighting why the publication is groundbreaking </w:t>
      </w:r>
    </w:p>
    <w:p w:rsidR="00DD5A4C" w:rsidRPr="00DD5A4C" w:rsidRDefault="00DD5A4C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>Publication based on original experimental data (not a review)</w:t>
      </w:r>
    </w:p>
    <w:p w:rsidR="00DD5A4C" w:rsidRPr="00DD5A4C" w:rsidRDefault="00DD5A4C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>Publication must be in print in 2020 (i.e. not in-press nor e-pub)</w:t>
      </w:r>
    </w:p>
    <w:p w:rsidR="00DD5A4C" w:rsidRPr="00874E75" w:rsidRDefault="00DD5A4C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 xml:space="preserve">First author PhD </w:t>
      </w:r>
      <w:r w:rsidR="00874E75">
        <w:rPr>
          <w:rFonts w:ascii="Calibri" w:hAnsi="Calibri" w:cs="Arial"/>
          <w:color w:val="000000"/>
          <w:sz w:val="22"/>
          <w:szCs w:val="22"/>
          <w:lang w:val="en-US"/>
        </w:rPr>
        <w:t>candidate</w:t>
      </w:r>
      <w:r w:rsidRPr="00DD5A4C">
        <w:rPr>
          <w:rFonts w:ascii="Calibri" w:hAnsi="Calibri" w:cs="Arial"/>
          <w:color w:val="000000"/>
          <w:sz w:val="22"/>
          <w:szCs w:val="22"/>
          <w:lang w:val="en-US"/>
        </w:rPr>
        <w:t xml:space="preserve"> or Postdoc within 4 years after promotion (NWO extension clause apply) </w:t>
      </w:r>
      <w:r w:rsidRPr="00874E75">
        <w:rPr>
          <w:rFonts w:ascii="Calibri" w:hAnsi="Calibri" w:cs="Arial"/>
          <w:color w:val="000000"/>
          <w:sz w:val="22"/>
          <w:szCs w:val="22"/>
          <w:lang w:val="en-US"/>
        </w:rPr>
        <w:t xml:space="preserve">PhD </w:t>
      </w:r>
      <w:r w:rsidR="00874E75">
        <w:rPr>
          <w:rFonts w:ascii="Calibri" w:hAnsi="Calibri" w:cs="Arial"/>
          <w:color w:val="000000"/>
          <w:sz w:val="22"/>
          <w:szCs w:val="22"/>
          <w:lang w:val="en-US"/>
        </w:rPr>
        <w:t>candidates</w:t>
      </w:r>
      <w:r w:rsidRPr="00874E75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874E75">
        <w:rPr>
          <w:rFonts w:ascii="Calibri" w:hAnsi="Calibri" w:cs="Arial"/>
          <w:color w:val="000000"/>
          <w:sz w:val="22"/>
          <w:szCs w:val="22"/>
          <w:lang w:val="en-US"/>
        </w:rPr>
        <w:t>is</w:t>
      </w:r>
      <w:r w:rsidRPr="00874E75">
        <w:rPr>
          <w:rFonts w:ascii="Calibri" w:hAnsi="Calibri" w:cs="Arial"/>
          <w:color w:val="000000"/>
          <w:sz w:val="22"/>
          <w:szCs w:val="22"/>
          <w:lang w:val="en-US"/>
        </w:rPr>
        <w:t xml:space="preserve"> registered in RIMLS PhD program</w:t>
      </w:r>
    </w:p>
    <w:p w:rsidR="00DD5A4C" w:rsidRPr="00874E75" w:rsidRDefault="00DD5A4C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alibri" w:hAnsi="Calibri" w:cs="Consolas"/>
          <w:color w:val="000000"/>
          <w:sz w:val="22"/>
          <w:szCs w:val="22"/>
          <w:lang w:val="en-US"/>
        </w:rPr>
      </w:pPr>
      <w:r w:rsidRPr="00DD5A4C">
        <w:rPr>
          <w:rFonts w:ascii="Calibri" w:hAnsi="Calibri" w:cs="Calibri"/>
          <w:color w:val="000000"/>
          <w:sz w:val="22"/>
          <w:szCs w:val="22"/>
          <w:lang w:val="en-US"/>
        </w:rPr>
        <w:t>RIMLS affiliation</w:t>
      </w:r>
      <w:r w:rsidRPr="00DD5A4C"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 w:rsidR="00874E75" w:rsidRPr="00874E75"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is</w:t>
      </w:r>
      <w:r w:rsidRPr="00874E75"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>mentioned</w:t>
      </w:r>
      <w:r w:rsidRPr="00DD5A4C">
        <w:rPr>
          <w:rFonts w:ascii="Calibri" w:hAnsi="Calibri" w:cs="Calibri"/>
          <w:color w:val="000000"/>
          <w:sz w:val="22"/>
          <w:szCs w:val="22"/>
          <w:lang w:val="en-US"/>
        </w:rPr>
        <w:t xml:space="preserve"> in article</w:t>
      </w:r>
    </w:p>
    <w:p w:rsidR="00874E75" w:rsidRPr="00DC0CDF" w:rsidRDefault="00874E75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onsolas" w:hAnsi="Consolas" w:cs="Consola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</w:t>
      </w:r>
      <w:r w:rsidRPr="00DC0CDF">
        <w:rPr>
          <w:rFonts w:ascii="Calibri" w:hAnsi="Calibri" w:cs="Calibri"/>
          <w:color w:val="000000"/>
          <w:sz w:val="22"/>
          <w:szCs w:val="22"/>
        </w:rPr>
        <w:t>onsiderations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selection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</w:t>
      </w:r>
      <w:r w:rsidRPr="00DC0CDF">
        <w:rPr>
          <w:rFonts w:ascii="Calibri" w:hAnsi="Calibri" w:cs="Calibri"/>
          <w:color w:val="000000"/>
          <w:sz w:val="22"/>
          <w:szCs w:val="22"/>
        </w:rPr>
        <w:t>:</w:t>
      </w:r>
    </w:p>
    <w:p w:rsidR="00874E75" w:rsidRPr="00874E75" w:rsidRDefault="00874E75" w:rsidP="00067C33">
      <w:pPr>
        <w:numPr>
          <w:ilvl w:val="1"/>
          <w:numId w:val="10"/>
        </w:numPr>
        <w:spacing w:line="360" w:lineRule="auto"/>
        <w:ind w:left="851" w:hanging="422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Conciseness and clarity of research question(s), results, conclusions and future perspectives of 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publication</w:t>
      </w:r>
      <w:bookmarkStart w:id="0" w:name="_GoBack"/>
      <w:bookmarkEnd w:id="0"/>
    </w:p>
    <w:p w:rsidR="00874E75" w:rsidRPr="00874E75" w:rsidRDefault="00874E75" w:rsidP="00067C33">
      <w:pPr>
        <w:numPr>
          <w:ilvl w:val="1"/>
          <w:numId w:val="10"/>
        </w:numPr>
        <w:spacing w:line="360" w:lineRule="auto"/>
        <w:ind w:left="851" w:hanging="422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Scientific and/or societal impact of 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publication</w:t>
      </w:r>
    </w:p>
    <w:p w:rsidR="00874E75" w:rsidRPr="00874E75" w:rsidRDefault="00874E75" w:rsidP="00067C33">
      <w:pPr>
        <w:numPr>
          <w:ilvl w:val="1"/>
          <w:numId w:val="10"/>
        </w:numPr>
        <w:spacing w:line="360" w:lineRule="auto"/>
        <w:ind w:left="851" w:hanging="422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Multidisciplinary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and international </w:t>
      </w: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>nature of the pu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blication</w:t>
      </w:r>
    </w:p>
    <w:p w:rsidR="00DD5A4C" w:rsidRPr="00DD5A4C" w:rsidRDefault="00DD5A4C" w:rsidP="00DD5A4C">
      <w:pPr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9F7792" w:rsidRDefault="009F7792" w:rsidP="00872A56">
      <w:pPr>
        <w:pStyle w:val="Kleurrijkelijst-accent11"/>
        <w:spacing w:after="0"/>
        <w:ind w:left="0"/>
        <w:jc w:val="both"/>
        <w:rPr>
          <w:rFonts w:ascii="Calibri" w:hAnsi="Calibri" w:cs="Arial"/>
          <w:color w:val="000000"/>
        </w:rPr>
      </w:pPr>
    </w:p>
    <w:p w:rsidR="00872A56" w:rsidRPr="004753B4" w:rsidRDefault="009F7792" w:rsidP="00872A56">
      <w:pPr>
        <w:pStyle w:val="Kleurrijkelijst-accent11"/>
        <w:spacing w:after="0"/>
        <w:ind w:left="0"/>
        <w:jc w:val="both"/>
        <w:rPr>
          <w:rFonts w:cs="Arial"/>
          <w:b/>
        </w:rPr>
      </w:pPr>
      <w:r>
        <w:rPr>
          <w:rFonts w:ascii="Calibri" w:hAnsi="Calibri" w:cs="Arial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06"/>
      </w:tblGrid>
      <w:tr w:rsidR="00A11CE5" w:rsidRPr="00E371B8" w:rsidTr="009F7792">
        <w:tc>
          <w:tcPr>
            <w:tcW w:w="9606" w:type="dxa"/>
            <w:shd w:val="clear" w:color="auto" w:fill="006991"/>
          </w:tcPr>
          <w:p w:rsidR="00A11CE5" w:rsidRPr="00E371B8" w:rsidRDefault="00A11CE5" w:rsidP="00A11CE5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371B8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lastRenderedPageBreak/>
              <w:t>Basic details</w:t>
            </w:r>
          </w:p>
        </w:tc>
      </w:tr>
    </w:tbl>
    <w:p w:rsidR="00A11CE5" w:rsidRDefault="00A11CE5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:rsidR="009F7792" w:rsidRPr="00A67AD2" w:rsidRDefault="009F7792" w:rsidP="009F7792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A67AD2">
        <w:rPr>
          <w:rFonts w:ascii="Calibri" w:hAnsi="Calibri" w:cs="Arial"/>
          <w:b/>
          <w:color w:val="000000"/>
          <w:sz w:val="24"/>
          <w:szCs w:val="24"/>
          <w:lang w:val="en-US"/>
        </w:rPr>
        <w:t>1a. Details of the applicant</w:t>
      </w:r>
    </w:p>
    <w:p w:rsidR="009F7792" w:rsidRPr="008A2990" w:rsidRDefault="009F7792" w:rsidP="009F7792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1275"/>
        <w:gridCol w:w="3261"/>
      </w:tblGrid>
      <w:tr w:rsidR="009F7792" w:rsidRPr="008A2990" w:rsidTr="009F7792">
        <w:trPr>
          <w:trHeight w:val="4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91"/>
            <w:hideMark/>
          </w:tcPr>
          <w:p w:rsidR="009F7792" w:rsidRPr="0098157F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</w:t>
            </w:r>
            <w:r w:rsidRPr="0098157F">
              <w:rPr>
                <w:rFonts w:ascii="Calibri" w:hAnsi="Calibri" w:cs="Calibri"/>
                <w:b/>
                <w:bCs/>
                <w:color w:val="FFFFFF"/>
              </w:rPr>
              <w:t>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Dept.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Tel.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991"/>
          </w:tcPr>
          <w:p w:rsidR="009F7792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Email</w:t>
            </w:r>
          </w:p>
        </w:tc>
      </w:tr>
      <w:tr w:rsidR="009F7792" w:rsidRPr="0098157F" w:rsidTr="009F779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92" w:rsidRPr="008A2990" w:rsidRDefault="009F7792" w:rsidP="00057BD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9F7792" w:rsidRDefault="009F7792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:rsidR="00C4743F" w:rsidRDefault="00C4743F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874E75" w:rsidRPr="00874E75" w:rsidTr="00815532">
        <w:trPr>
          <w:trHeight w:val="8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874E75" w:rsidRPr="00872A56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874E75" w:rsidRPr="00872A56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Ref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.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 xml:space="preserve"> article</w:t>
            </w:r>
          </w:p>
          <w:p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J. Clin. Invest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. 93:128-146, 2019)</w:t>
            </w:r>
          </w:p>
        </w:tc>
      </w:tr>
      <w:tr w:rsidR="00874E75" w:rsidRPr="00874E75" w:rsidTr="00815532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5" w:rsidRPr="00874E75" w:rsidRDefault="00874E75" w:rsidP="00872A5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</w:tr>
    </w:tbl>
    <w:p w:rsidR="00872A56" w:rsidRDefault="00872A56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1276"/>
        <w:gridCol w:w="1843"/>
      </w:tblGrid>
      <w:tr w:rsidR="009F7792" w:rsidRPr="00872A56" w:rsidTr="009F7792">
        <w:trPr>
          <w:trHeight w:val="8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Authors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9F7792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first</w:t>
            </w: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author</w:t>
            </w:r>
            <w:proofErr w:type="spellEnd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9F7792" w:rsidRPr="00872A56" w:rsidRDefault="00874E75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Radboudumc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link to publication</w:t>
            </w:r>
            <w:r w:rsidRPr="00C82C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C82CAB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US"/>
              </w:rPr>
              <w:t>ubmed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A95"/>
            <w:hideMark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872A5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Theme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*</w:t>
            </w:r>
          </w:p>
        </w:tc>
      </w:tr>
      <w:tr w:rsidR="009F7792" w:rsidRPr="00872A56" w:rsidTr="009F7792">
        <w:trPr>
          <w:trHeight w:val="12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2" w:rsidRPr="00872A56" w:rsidRDefault="009F7792" w:rsidP="00057BDC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9F7792" w:rsidRDefault="009F7792" w:rsidP="00A11CE5">
      <w:pPr>
        <w:rPr>
          <w:rFonts w:ascii="Calibri" w:hAnsi="Calibri" w:cs="Arial"/>
          <w:b/>
          <w:sz w:val="24"/>
          <w:szCs w:val="24"/>
          <w:lang w:val="en-US"/>
        </w:rPr>
      </w:pPr>
    </w:p>
    <w:p w:rsidR="00C4743F" w:rsidRDefault="00C4743F" w:rsidP="00A11CE5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*Theme:</w:t>
      </w:r>
    </w:p>
    <w:p w:rsidR="009F7792" w:rsidRDefault="009F7792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  <w:sectPr w:rsidR="009F7792" w:rsidSect="009F77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991" w:bottom="1418" w:left="1276" w:header="709" w:footer="335" w:gutter="0"/>
          <w:paperSrc w:first="260" w:other="260"/>
          <w:pgNumType w:start="0"/>
          <w:cols w:space="708"/>
          <w:docGrid w:linePitch="272"/>
        </w:sectPr>
      </w:pP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Cancer development and immune </w:t>
      </w:r>
      <w:proofErr w:type="spellStart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defence</w:t>
      </w:r>
      <w:proofErr w:type="spellEnd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Infectious diseases and global health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Inflammatory diseases </w:t>
      </w:r>
    </w:p>
    <w:p w:rsidR="00C4743F" w:rsidRPr="00E4776E" w:rsidRDefault="00DD5A4C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DD5A4C">
        <w:rPr>
          <w:rFonts w:ascii="Calibri" w:hAnsi="Calibri" w:cs="Arial"/>
          <w:color w:val="000000"/>
          <w:sz w:val="24"/>
          <w:szCs w:val="24"/>
          <w:lang w:val="en-US"/>
        </w:rPr>
        <w:t>Metabolic</w:t>
      </w:r>
      <w:r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r w:rsidR="00C4743F"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diseases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Rare cancers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Reconstructive and regenerative medicine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Renal disorders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proofErr w:type="spellStart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Tumours</w:t>
      </w:r>
      <w:proofErr w:type="spellEnd"/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 of the digestive tract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Urological cancers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Vascular damage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 xml:space="preserve">Women's cancers </w:t>
      </w:r>
    </w:p>
    <w:p w:rsidR="00C4743F" w:rsidRPr="00E4776E" w:rsidRDefault="00C4743F" w:rsidP="00C4743F">
      <w:pPr>
        <w:numPr>
          <w:ilvl w:val="0"/>
          <w:numId w:val="17"/>
        </w:numPr>
        <w:rPr>
          <w:rFonts w:ascii="Calibri" w:hAnsi="Calibri" w:cs="Arial"/>
          <w:color w:val="000000"/>
          <w:sz w:val="24"/>
          <w:szCs w:val="24"/>
          <w:lang w:val="en-US"/>
        </w:rPr>
      </w:pPr>
      <w:r w:rsidRPr="00E4776E">
        <w:rPr>
          <w:rFonts w:ascii="Calibri" w:hAnsi="Calibri" w:cs="Arial"/>
          <w:color w:val="000000"/>
          <w:sz w:val="24"/>
          <w:szCs w:val="24"/>
          <w:lang w:val="en-US"/>
        </w:rPr>
        <w:t>Nanomedicine</w:t>
      </w:r>
    </w:p>
    <w:p w:rsidR="009F7792" w:rsidRDefault="009F7792" w:rsidP="00A276B4">
      <w:pPr>
        <w:rPr>
          <w:rFonts w:ascii="Calibri" w:hAnsi="Calibri" w:cs="Arial"/>
          <w:b/>
          <w:sz w:val="24"/>
          <w:szCs w:val="24"/>
          <w:lang w:val="en-US"/>
        </w:rPr>
        <w:sectPr w:rsidR="009F7792" w:rsidSect="009F7792">
          <w:type w:val="continuous"/>
          <w:pgSz w:w="11906" w:h="16838" w:code="9"/>
          <w:pgMar w:top="1418" w:right="991" w:bottom="1418" w:left="1276" w:header="709" w:footer="335" w:gutter="0"/>
          <w:paperSrc w:first="260" w:other="260"/>
          <w:pgNumType w:start="0"/>
          <w:cols w:num="2" w:space="708"/>
          <w:docGrid w:linePitch="272"/>
        </w:sectPr>
      </w:pPr>
    </w:p>
    <w:p w:rsidR="00756DDA" w:rsidRDefault="00756DDA" w:rsidP="00A276B4">
      <w:pPr>
        <w:rPr>
          <w:rFonts w:ascii="Calibri" w:hAnsi="Calibri" w:cs="Arial"/>
          <w:b/>
          <w:sz w:val="24"/>
          <w:szCs w:val="24"/>
          <w:lang w:val="en-US"/>
        </w:rPr>
      </w:pPr>
    </w:p>
    <w:p w:rsidR="009F7792" w:rsidRPr="00E371B8" w:rsidRDefault="009F7792" w:rsidP="00A276B4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29"/>
      </w:tblGrid>
      <w:tr w:rsidR="00A276B4" w:rsidRPr="00E371B8" w:rsidTr="00C82CAB">
        <w:tc>
          <w:tcPr>
            <w:tcW w:w="13858" w:type="dxa"/>
            <w:shd w:val="clear" w:color="auto" w:fill="006991"/>
          </w:tcPr>
          <w:p w:rsidR="00A276B4" w:rsidRPr="00E371B8" w:rsidRDefault="00A276B4" w:rsidP="00A276B4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371B8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lastRenderedPageBreak/>
              <w:t>Motivation (max 250 words)</w:t>
            </w:r>
          </w:p>
        </w:tc>
      </w:tr>
    </w:tbl>
    <w:p w:rsidR="00A276B4" w:rsidRPr="00E371B8" w:rsidRDefault="00A276B4" w:rsidP="00A276B4">
      <w:pPr>
        <w:rPr>
          <w:rFonts w:ascii="Calibri" w:hAnsi="Calibri" w:cs="Arial"/>
          <w:sz w:val="24"/>
          <w:szCs w:val="24"/>
          <w:lang w:val="en-US"/>
        </w:rPr>
      </w:pPr>
    </w:p>
    <w:p w:rsidR="00A276B4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Motivation</w:t>
      </w:r>
      <w:r w:rsidR="00874E75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may cover</w:t>
      </w:r>
      <w:r w:rsidR="00C82CAB">
        <w:rPr>
          <w:rFonts w:ascii="Calibri" w:hAnsi="Calibri" w:cs="Arial"/>
          <w:b/>
          <w:color w:val="000000"/>
          <w:sz w:val="24"/>
          <w:szCs w:val="24"/>
          <w:lang w:val="en-US"/>
        </w:rPr>
        <w:t>:</w:t>
      </w: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</w:t>
      </w:r>
    </w:p>
    <w:p w:rsidR="00874E75" w:rsidRPr="00874E75" w:rsidRDefault="00874E75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Scientific and/or societal impact of the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publication</w:t>
      </w:r>
    </w:p>
    <w:p w:rsidR="00874E75" w:rsidRPr="00874E75" w:rsidRDefault="00874E75" w:rsidP="00874E75">
      <w:pPr>
        <w:numPr>
          <w:ilvl w:val="0"/>
          <w:numId w:val="10"/>
        </w:numPr>
        <w:spacing w:line="360" w:lineRule="auto"/>
        <w:contextualSpacing/>
        <w:jc w:val="both"/>
        <w:rPr>
          <w:rFonts w:ascii="Consolas" w:hAnsi="Consolas" w:cs="Consolas"/>
          <w:color w:val="000000"/>
          <w:sz w:val="22"/>
          <w:szCs w:val="22"/>
          <w:lang w:val="en-US"/>
        </w:rPr>
      </w:pP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 xml:space="preserve">Multidisciplinary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and international </w:t>
      </w:r>
      <w:r w:rsidRPr="00874E75">
        <w:rPr>
          <w:rFonts w:ascii="Calibri" w:hAnsi="Calibri" w:cs="Calibri"/>
          <w:color w:val="000000"/>
          <w:sz w:val="22"/>
          <w:szCs w:val="22"/>
          <w:lang w:val="en-US"/>
        </w:rPr>
        <w:t>nature of the pu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blication</w:t>
      </w:r>
    </w:p>
    <w:p w:rsidR="00C82CAB" w:rsidRDefault="00C82CAB" w:rsidP="004E4E79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4E4E79" w:rsidRDefault="004E4E79" w:rsidP="004E4E79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>
        <w:rPr>
          <w:rFonts w:ascii="Calibri" w:hAnsi="Calibri" w:cs="Arial"/>
          <w:b/>
          <w:color w:val="000000"/>
          <w:sz w:val="24"/>
          <w:szCs w:val="24"/>
          <w:lang w:val="en-US"/>
        </w:rPr>
        <w:t>……………</w:t>
      </w:r>
    </w:p>
    <w:p w:rsidR="00C82CAB" w:rsidRDefault="00C82CAB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p w:rsidR="00C4743F" w:rsidRDefault="00C4743F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p w:rsidR="00C4743F" w:rsidRPr="00E371B8" w:rsidRDefault="00C4743F" w:rsidP="00C82CAB">
      <w:pPr>
        <w:rPr>
          <w:rFonts w:ascii="Calibri" w:hAnsi="Calibri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91"/>
        <w:tblLook w:val="04A0" w:firstRow="1" w:lastRow="0" w:firstColumn="1" w:lastColumn="0" w:noHBand="0" w:noVBand="1"/>
      </w:tblPr>
      <w:tblGrid>
        <w:gridCol w:w="9629"/>
      </w:tblGrid>
      <w:tr w:rsidR="00C82CAB" w:rsidRPr="00E371B8" w:rsidTr="004C10E7">
        <w:tc>
          <w:tcPr>
            <w:tcW w:w="13858" w:type="dxa"/>
            <w:shd w:val="clear" w:color="auto" w:fill="006991"/>
          </w:tcPr>
          <w:p w:rsidR="00C82CAB" w:rsidRPr="00E371B8" w:rsidRDefault="00C82CAB" w:rsidP="004C10E7">
            <w:pPr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Submission</w:t>
            </w:r>
          </w:p>
        </w:tc>
      </w:tr>
    </w:tbl>
    <w:p w:rsidR="00C82CAB" w:rsidRPr="00E371B8" w:rsidRDefault="00C82CAB" w:rsidP="00C82CAB">
      <w:pPr>
        <w:rPr>
          <w:rFonts w:ascii="Calibri" w:hAnsi="Calibri" w:cs="Arial"/>
          <w:sz w:val="24"/>
          <w:szCs w:val="24"/>
          <w:lang w:val="en-US"/>
        </w:rPr>
      </w:pPr>
    </w:p>
    <w:p w:rsidR="00A276B4" w:rsidRPr="00E371B8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Date:</w:t>
      </w:r>
    </w:p>
    <w:p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276B4" w:rsidRPr="00E371B8" w:rsidRDefault="00A276B4" w:rsidP="00A276B4">
      <w:pPr>
        <w:rPr>
          <w:rFonts w:ascii="Calibri" w:hAnsi="Calibri" w:cs="Arial"/>
          <w:b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>Name and signature main applicant:</w:t>
      </w:r>
      <w:r w:rsidRPr="00E371B8">
        <w:rPr>
          <w:rFonts w:ascii="Calibri" w:hAnsi="Calibri" w:cs="Arial"/>
          <w:b/>
          <w:color w:val="000000"/>
          <w:sz w:val="24"/>
          <w:szCs w:val="24"/>
          <w:lang w:val="en-US"/>
        </w:rPr>
        <w:tab/>
      </w:r>
    </w:p>
    <w:p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:rsidR="00A276B4" w:rsidRPr="00E371B8" w:rsidRDefault="00A276B4" w:rsidP="00A276B4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 xml:space="preserve">Name: </w:t>
      </w: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ab/>
        <w:t>………………………………………………</w:t>
      </w:r>
      <w:r w:rsidRPr="00E371B8">
        <w:rPr>
          <w:rFonts w:ascii="Calibri" w:hAnsi="Calibri" w:cs="Arial"/>
          <w:color w:val="000000"/>
          <w:sz w:val="24"/>
          <w:szCs w:val="24"/>
          <w:lang w:val="en-US"/>
        </w:rPr>
        <w:tab/>
        <w:t>Signature: ………………………………………..</w:t>
      </w:r>
    </w:p>
    <w:p w:rsidR="00A276B4" w:rsidRPr="0016370E" w:rsidRDefault="00A276B4" w:rsidP="00A276B4">
      <w:pPr>
        <w:rPr>
          <w:rFonts w:cs="Arial"/>
          <w:i/>
          <w:color w:val="000000"/>
          <w:lang w:val="en-US"/>
        </w:rPr>
      </w:pPr>
    </w:p>
    <w:sectPr w:rsidR="00A276B4" w:rsidRPr="0016370E" w:rsidSect="009F7792">
      <w:type w:val="continuous"/>
      <w:pgSz w:w="11906" w:h="16838" w:code="9"/>
      <w:pgMar w:top="1418" w:right="991" w:bottom="1418" w:left="1276" w:header="709" w:footer="335" w:gutter="0"/>
      <w:paperSrc w:first="260" w:other="26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7B" w:rsidRDefault="00033F7B">
      <w:r>
        <w:separator/>
      </w:r>
    </w:p>
  </w:endnote>
  <w:endnote w:type="continuationSeparator" w:id="0">
    <w:p w:rsidR="00033F7B" w:rsidRDefault="000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Book-Roman">
    <w:altName w:val="Calibri"/>
    <w:charset w:val="00"/>
    <w:family w:val="swiss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8" w:rsidRDefault="00E371B8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371B8" w:rsidRDefault="00E371B8" w:rsidP="003C10D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371B8" w:rsidRDefault="00E371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A4" w:rsidRPr="00A276B4" w:rsidRDefault="00F047A4" w:rsidP="00E371B8">
    <w:pPr>
      <w:jc w:val="both"/>
      <w:rPr>
        <w:rFonts w:cs="Arial"/>
        <w:color w:val="1F497D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8" w:rsidRDefault="009348A4" w:rsidP="00A02757">
    <w:pPr>
      <w:pStyle w:val="Voettekst"/>
      <w:jc w:val="right"/>
      <w:rPr>
        <w:rStyle w:val="Paginanummer"/>
        <w:rFonts w:ascii="MetaBook-Roman" w:hAnsi="MetaBook-Roman"/>
      </w:rPr>
    </w:pPr>
    <w:r>
      <w:rPr>
        <w:rStyle w:val="Paginanummer"/>
        <w:rFonts w:ascii="MetaBook-Roman" w:hAnsi="MetaBook-Roman"/>
        <w:noProof/>
      </w:rPr>
      <w:drawing>
        <wp:inline distT="0" distB="0" distL="0" distR="0">
          <wp:extent cx="2552700" cy="304800"/>
          <wp:effectExtent l="0" t="0" r="0" b="0"/>
          <wp:docPr id="3" name="Afbeelding 3" descr="RU-UMC_E_A5pl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-UMC_E_A5plu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1B8" w:rsidRPr="00BE2480" w:rsidRDefault="00E371B8" w:rsidP="00295475">
    <w:pPr>
      <w:pStyle w:val="Voettekst"/>
      <w:jc w:val="center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7B" w:rsidRDefault="00033F7B">
      <w:r>
        <w:separator/>
      </w:r>
    </w:p>
  </w:footnote>
  <w:footnote w:type="continuationSeparator" w:id="0">
    <w:p w:rsidR="00033F7B" w:rsidRDefault="0003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92" w:rsidRDefault="00B02D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8" w:rsidRPr="00E371B8" w:rsidRDefault="009348A4" w:rsidP="00E371B8">
    <w:pPr>
      <w:pStyle w:val="Kop1"/>
      <w:numPr>
        <w:ilvl w:val="0"/>
        <w:numId w:val="0"/>
      </w:numPr>
      <w:spacing w:before="0" w:after="0"/>
      <w:jc w:val="right"/>
      <w:rPr>
        <w:bCs/>
        <w:color w:val="1F497D"/>
        <w:sz w:val="22"/>
        <w:szCs w:val="22"/>
        <w:lang w:val="en-US"/>
      </w:rPr>
    </w:pPr>
    <w:r>
      <w:rPr>
        <w:bCs/>
        <w:noProof/>
        <w:color w:val="1F497D"/>
        <w:lang w:val="en-US"/>
      </w:rPr>
      <w:drawing>
        <wp:inline distT="0" distB="0" distL="0" distR="0">
          <wp:extent cx="2695575" cy="676275"/>
          <wp:effectExtent l="0" t="0" r="0" b="0"/>
          <wp:docPr id="1" name="Afbeelding 1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1B8" w:rsidRDefault="00E371B8" w:rsidP="00572191">
    <w:pPr>
      <w:pStyle w:val="Kop1"/>
      <w:numPr>
        <w:ilvl w:val="0"/>
        <w:numId w:val="0"/>
      </w:numPr>
      <w:jc w:val="center"/>
      <w:rPr>
        <w:rFonts w:ascii="Calibri" w:hAnsi="Calibri"/>
        <w:bCs/>
        <w:color w:val="006991"/>
        <w:sz w:val="36"/>
        <w:lang w:val="en-US"/>
      </w:rPr>
    </w:pPr>
    <w:r w:rsidRPr="00E371B8">
      <w:rPr>
        <w:rFonts w:ascii="Calibri" w:hAnsi="Calibri"/>
        <w:bCs/>
        <w:color w:val="006991"/>
        <w:sz w:val="36"/>
        <w:lang w:val="en-US"/>
      </w:rPr>
      <w:t xml:space="preserve">RIMLS </w:t>
    </w:r>
    <w:r w:rsidR="00B02D92">
      <w:rPr>
        <w:rFonts w:ascii="Calibri" w:hAnsi="Calibri"/>
        <w:bCs/>
        <w:color w:val="006991"/>
        <w:sz w:val="36"/>
        <w:lang w:val="en-US"/>
      </w:rPr>
      <w:t>PUBLICATION</w:t>
    </w:r>
    <w:r w:rsidRPr="00E371B8">
      <w:rPr>
        <w:rFonts w:ascii="Calibri" w:hAnsi="Calibri"/>
        <w:bCs/>
        <w:color w:val="006991"/>
        <w:sz w:val="36"/>
        <w:lang w:val="en-US"/>
      </w:rPr>
      <w:t xml:space="preserve"> OF T</w:t>
    </w:r>
    <w:r w:rsidR="00442729">
      <w:rPr>
        <w:rFonts w:ascii="Calibri" w:hAnsi="Calibri"/>
        <w:bCs/>
        <w:color w:val="006991"/>
        <w:sz w:val="36"/>
        <w:lang w:val="en-US"/>
      </w:rPr>
      <w:t>HE YEAR</w:t>
    </w:r>
  </w:p>
  <w:p w:rsidR="00C4743F" w:rsidRPr="00C4743F" w:rsidRDefault="00C4743F" w:rsidP="00C4743F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8" w:rsidRDefault="009348A4" w:rsidP="00A11CE5">
    <w:pPr>
      <w:pStyle w:val="Koptekst"/>
      <w:ind w:left="-426"/>
    </w:pPr>
    <w:r>
      <w:rPr>
        <w:rFonts w:cs="Arial"/>
        <w:noProof/>
        <w:sz w:val="22"/>
      </w:rPr>
      <w:drawing>
        <wp:inline distT="0" distB="0" distL="0" distR="0">
          <wp:extent cx="971550" cy="752475"/>
          <wp:effectExtent l="0" t="0" r="0" b="0"/>
          <wp:docPr id="2" name="Afbeelding 2" descr="NCMLS logo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MLS logo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1B8">
      <w:rPr>
        <w:rFonts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40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6AE"/>
    <w:multiLevelType w:val="hybridMultilevel"/>
    <w:tmpl w:val="7B8ABB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F2F"/>
    <w:multiLevelType w:val="hybridMultilevel"/>
    <w:tmpl w:val="87460B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0AB"/>
    <w:multiLevelType w:val="hybridMultilevel"/>
    <w:tmpl w:val="CB2CE5D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0D24A62"/>
    <w:multiLevelType w:val="hybridMultilevel"/>
    <w:tmpl w:val="FFF62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2583"/>
    <w:multiLevelType w:val="hybridMultilevel"/>
    <w:tmpl w:val="6A0001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277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  <w:i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AF4"/>
    <w:multiLevelType w:val="hybridMultilevel"/>
    <w:tmpl w:val="C3E6F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92E"/>
    <w:multiLevelType w:val="hybridMultilevel"/>
    <w:tmpl w:val="5D063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72CA"/>
    <w:multiLevelType w:val="hybridMultilevel"/>
    <w:tmpl w:val="24BC8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366"/>
    <w:multiLevelType w:val="hybridMultilevel"/>
    <w:tmpl w:val="1CB80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3B14"/>
    <w:multiLevelType w:val="hybridMultilevel"/>
    <w:tmpl w:val="7AEC3F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2EDE"/>
    <w:multiLevelType w:val="hybridMultilevel"/>
    <w:tmpl w:val="B92AF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D6C9A"/>
    <w:multiLevelType w:val="hybridMultilevel"/>
    <w:tmpl w:val="1770A0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2B7"/>
    <w:multiLevelType w:val="hybridMultilevel"/>
    <w:tmpl w:val="933CF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80BE9"/>
    <w:multiLevelType w:val="multilevel"/>
    <w:tmpl w:val="20560E1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A2A0E74"/>
    <w:multiLevelType w:val="hybridMultilevel"/>
    <w:tmpl w:val="568004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520E7"/>
    <w:multiLevelType w:val="hybridMultilevel"/>
    <w:tmpl w:val="CA2C8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4"/>
    <w:rsid w:val="0000351D"/>
    <w:rsid w:val="00007351"/>
    <w:rsid w:val="00014E6A"/>
    <w:rsid w:val="00033F7B"/>
    <w:rsid w:val="0003718C"/>
    <w:rsid w:val="00057BDC"/>
    <w:rsid w:val="00065CA8"/>
    <w:rsid w:val="00067C33"/>
    <w:rsid w:val="00077CB8"/>
    <w:rsid w:val="000A781D"/>
    <w:rsid w:val="000B5892"/>
    <w:rsid w:val="000C1C09"/>
    <w:rsid w:val="000D4B55"/>
    <w:rsid w:val="000D55C3"/>
    <w:rsid w:val="000F76B4"/>
    <w:rsid w:val="00103EA3"/>
    <w:rsid w:val="00116B8D"/>
    <w:rsid w:val="0016370E"/>
    <w:rsid w:val="001746AE"/>
    <w:rsid w:val="001A3FB9"/>
    <w:rsid w:val="00214BA1"/>
    <w:rsid w:val="00223122"/>
    <w:rsid w:val="00243E94"/>
    <w:rsid w:val="00295475"/>
    <w:rsid w:val="00297AF7"/>
    <w:rsid w:val="002A7143"/>
    <w:rsid w:val="002B4F60"/>
    <w:rsid w:val="002D723B"/>
    <w:rsid w:val="003164A8"/>
    <w:rsid w:val="0031755B"/>
    <w:rsid w:val="00347170"/>
    <w:rsid w:val="003530B9"/>
    <w:rsid w:val="00397D78"/>
    <w:rsid w:val="003C10D9"/>
    <w:rsid w:val="003D42FA"/>
    <w:rsid w:val="003D7482"/>
    <w:rsid w:val="00414A37"/>
    <w:rsid w:val="004173D2"/>
    <w:rsid w:val="0042417F"/>
    <w:rsid w:val="004254C3"/>
    <w:rsid w:val="00442729"/>
    <w:rsid w:val="004443D2"/>
    <w:rsid w:val="004753B4"/>
    <w:rsid w:val="0048709D"/>
    <w:rsid w:val="004A0DEC"/>
    <w:rsid w:val="004B51C3"/>
    <w:rsid w:val="004C10E7"/>
    <w:rsid w:val="004C3FEF"/>
    <w:rsid w:val="004E4E79"/>
    <w:rsid w:val="00507F31"/>
    <w:rsid w:val="00546687"/>
    <w:rsid w:val="005666E6"/>
    <w:rsid w:val="00572191"/>
    <w:rsid w:val="005828A9"/>
    <w:rsid w:val="005D6873"/>
    <w:rsid w:val="005E72CF"/>
    <w:rsid w:val="006578CC"/>
    <w:rsid w:val="0068267D"/>
    <w:rsid w:val="006B6829"/>
    <w:rsid w:val="006C265A"/>
    <w:rsid w:val="00714645"/>
    <w:rsid w:val="0071546B"/>
    <w:rsid w:val="00721449"/>
    <w:rsid w:val="00734E51"/>
    <w:rsid w:val="00740C70"/>
    <w:rsid w:val="00753A61"/>
    <w:rsid w:val="00756DDA"/>
    <w:rsid w:val="007716A6"/>
    <w:rsid w:val="00792593"/>
    <w:rsid w:val="007A2BF2"/>
    <w:rsid w:val="007E0677"/>
    <w:rsid w:val="00815532"/>
    <w:rsid w:val="00834F01"/>
    <w:rsid w:val="00846C52"/>
    <w:rsid w:val="00872A56"/>
    <w:rsid w:val="00874E75"/>
    <w:rsid w:val="00883051"/>
    <w:rsid w:val="00894112"/>
    <w:rsid w:val="00894472"/>
    <w:rsid w:val="008C42CA"/>
    <w:rsid w:val="008C5E19"/>
    <w:rsid w:val="008E21AC"/>
    <w:rsid w:val="008F3C9C"/>
    <w:rsid w:val="00920D08"/>
    <w:rsid w:val="009348A4"/>
    <w:rsid w:val="00940F69"/>
    <w:rsid w:val="00964E76"/>
    <w:rsid w:val="009800F9"/>
    <w:rsid w:val="009B1CD6"/>
    <w:rsid w:val="009B30A2"/>
    <w:rsid w:val="009B3747"/>
    <w:rsid w:val="009D1D5C"/>
    <w:rsid w:val="009F7792"/>
    <w:rsid w:val="00A02757"/>
    <w:rsid w:val="00A11CE5"/>
    <w:rsid w:val="00A276B4"/>
    <w:rsid w:val="00A41E69"/>
    <w:rsid w:val="00A429B4"/>
    <w:rsid w:val="00A54813"/>
    <w:rsid w:val="00A7063C"/>
    <w:rsid w:val="00A91B68"/>
    <w:rsid w:val="00AA3FF6"/>
    <w:rsid w:val="00AA6319"/>
    <w:rsid w:val="00AD1A0B"/>
    <w:rsid w:val="00AD5971"/>
    <w:rsid w:val="00AE2F62"/>
    <w:rsid w:val="00AE3792"/>
    <w:rsid w:val="00AE474D"/>
    <w:rsid w:val="00AF2F51"/>
    <w:rsid w:val="00B02D92"/>
    <w:rsid w:val="00B21B06"/>
    <w:rsid w:val="00B25019"/>
    <w:rsid w:val="00B319CB"/>
    <w:rsid w:val="00B547D8"/>
    <w:rsid w:val="00B67999"/>
    <w:rsid w:val="00BA7AA7"/>
    <w:rsid w:val="00BB0E44"/>
    <w:rsid w:val="00BC429A"/>
    <w:rsid w:val="00BE2480"/>
    <w:rsid w:val="00BF1332"/>
    <w:rsid w:val="00BF377E"/>
    <w:rsid w:val="00BF5BF2"/>
    <w:rsid w:val="00C4743F"/>
    <w:rsid w:val="00C71A86"/>
    <w:rsid w:val="00C80ADC"/>
    <w:rsid w:val="00C8238C"/>
    <w:rsid w:val="00C82CAB"/>
    <w:rsid w:val="00C85D4E"/>
    <w:rsid w:val="00C870A4"/>
    <w:rsid w:val="00C975D6"/>
    <w:rsid w:val="00CD1CB3"/>
    <w:rsid w:val="00D03F59"/>
    <w:rsid w:val="00D33BC9"/>
    <w:rsid w:val="00D4321C"/>
    <w:rsid w:val="00D62702"/>
    <w:rsid w:val="00D649CA"/>
    <w:rsid w:val="00D83826"/>
    <w:rsid w:val="00D96016"/>
    <w:rsid w:val="00DA0C26"/>
    <w:rsid w:val="00DD5A4C"/>
    <w:rsid w:val="00E04723"/>
    <w:rsid w:val="00E227A2"/>
    <w:rsid w:val="00E371B8"/>
    <w:rsid w:val="00E451C8"/>
    <w:rsid w:val="00E4776E"/>
    <w:rsid w:val="00E54455"/>
    <w:rsid w:val="00EA1B6E"/>
    <w:rsid w:val="00EC6F6D"/>
    <w:rsid w:val="00F047A4"/>
    <w:rsid w:val="00F04986"/>
    <w:rsid w:val="00F42F62"/>
    <w:rsid w:val="00F44BC1"/>
    <w:rsid w:val="00F663E1"/>
    <w:rsid w:val="00F72A2A"/>
    <w:rsid w:val="00F75D16"/>
    <w:rsid w:val="00FB4C17"/>
    <w:rsid w:val="00FE0306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68A86B9-8EBB-4F78-BBB5-602EEFD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framePr w:w="3232" w:h="4332" w:hRule="exact" w:hSpace="142" w:wrap="around" w:vAnchor="page" w:hAnchor="page" w:x="8166" w:y="2099"/>
      <w:shd w:val="solid" w:color="FFFFFF" w:fill="FFFFFF"/>
      <w:outlineLvl w:val="4"/>
    </w:pPr>
    <w:rPr>
      <w:rFonts w:ascii="Univers" w:hAnsi="Univers"/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pPr>
      <w:ind w:left="240"/>
    </w:pPr>
    <w:rPr>
      <w:rFonts w:ascii="Times New Roman" w:hAnsi="Times New Roman"/>
      <w:smallCaps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semiHidden/>
  </w:style>
  <w:style w:type="paragraph" w:customStyle="1" w:styleId="ondertekenaars">
    <w:name w:val="ondertekenaars"/>
    <w:basedOn w:val="Standaard"/>
  </w:style>
  <w:style w:type="paragraph" w:customStyle="1" w:styleId="tekstindekop">
    <w:name w:val="tekst in de kop"/>
    <w:basedOn w:val="Standaard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pPr>
      <w:keepNext/>
      <w:keepLines/>
      <w:ind w:left="-68"/>
    </w:pPr>
    <w:rPr>
      <w:lang w:val="en-GB"/>
    </w:rPr>
  </w:style>
  <w:style w:type="paragraph" w:styleId="Plattetekst">
    <w:name w:val="Body Text"/>
    <w:basedOn w:val="Standaard"/>
    <w:semiHidden/>
    <w:pPr>
      <w:jc w:val="both"/>
      <w:outlineLvl w:val="0"/>
    </w:pPr>
    <w:rPr>
      <w:lang w:val="en-GB"/>
    </w:rPr>
  </w:style>
  <w:style w:type="paragraph" w:styleId="Plattetekst2">
    <w:name w:val="Body Text 2"/>
    <w:basedOn w:val="Standaard"/>
    <w:semiHidden/>
    <w:pPr>
      <w:jc w:val="both"/>
    </w:pPr>
    <w:rPr>
      <w:sz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F01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34F01"/>
    <w:rPr>
      <w:rFonts w:ascii="Tahoma" w:hAnsi="Tahoma" w:cs="Tahoma"/>
      <w:sz w:val="16"/>
      <w:szCs w:val="16"/>
    </w:rPr>
  </w:style>
  <w:style w:type="paragraph" w:customStyle="1" w:styleId="Gemiddeldelijst2-accent41">
    <w:name w:val="Gemiddelde lijst 2 - accent 41"/>
    <w:basedOn w:val="Standaard"/>
    <w:uiPriority w:val="34"/>
    <w:qFormat/>
    <w:rsid w:val="00A11CE5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KoptekstChar">
    <w:name w:val="Koptekst Char"/>
    <w:link w:val="Koptekst"/>
    <w:rsid w:val="00A11CE5"/>
    <w:rPr>
      <w:rFonts w:ascii="Arial" w:hAnsi="Arial"/>
    </w:rPr>
  </w:style>
  <w:style w:type="character" w:styleId="Hyperlink">
    <w:name w:val="Hyperlink"/>
    <w:unhideWhenUsed/>
    <w:rsid w:val="00A11CE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CE5"/>
    <w:rPr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A11CE5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A11CE5"/>
    <w:rPr>
      <w:vertAlign w:val="superscript"/>
    </w:rPr>
  </w:style>
  <w:style w:type="paragraph" w:customStyle="1" w:styleId="Kleurrijkelijst-accent11">
    <w:name w:val="Kleurrijke lijst - accent 11"/>
    <w:basedOn w:val="Standaard"/>
    <w:uiPriority w:val="34"/>
    <w:qFormat/>
    <w:rsid w:val="00A276B4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n-US" w:eastAsia="ja-JP"/>
    </w:rPr>
  </w:style>
  <w:style w:type="character" w:customStyle="1" w:styleId="VoettekstChar">
    <w:name w:val="Voettekst Char"/>
    <w:link w:val="Voettekst"/>
    <w:uiPriority w:val="99"/>
    <w:rsid w:val="00A276B4"/>
    <w:rPr>
      <w:rFonts w:ascii="Arial" w:hAnsi="Arial"/>
    </w:rPr>
  </w:style>
  <w:style w:type="character" w:styleId="Zwaar">
    <w:name w:val="Strong"/>
    <w:uiPriority w:val="22"/>
    <w:qFormat/>
    <w:rsid w:val="00546687"/>
    <w:rPr>
      <w:b/>
      <w:bCs/>
    </w:rPr>
  </w:style>
  <w:style w:type="paragraph" w:styleId="Lijstalinea">
    <w:name w:val="List Paragraph"/>
    <w:basedOn w:val="Standaard"/>
    <w:uiPriority w:val="72"/>
    <w:qFormat/>
    <w:rsid w:val="00D62702"/>
    <w:pPr>
      <w:ind w:left="708"/>
    </w:pPr>
  </w:style>
  <w:style w:type="character" w:customStyle="1" w:styleId="apple-converted-space">
    <w:name w:val="apple-converted-space"/>
    <w:rsid w:val="006B6829"/>
  </w:style>
  <w:style w:type="character" w:styleId="GevolgdeHyperlink">
    <w:name w:val="FollowedHyperlink"/>
    <w:uiPriority w:val="99"/>
    <w:semiHidden/>
    <w:unhideWhenUsed/>
    <w:rsid w:val="00DD5A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ls.info@radboudumc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CAF6-85A1-4F3A-8286-C6A1499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AZN St Radboud en FMW</Company>
  <LinksUpToDate>false</LinksUpToDate>
  <CharactersWithSpaces>2036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mailto:rimls.info@radboudumc.nl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UMC St Radboud</dc:creator>
  <cp:keywords/>
  <cp:lastModifiedBy>Ariens, Judith</cp:lastModifiedBy>
  <cp:revision>3</cp:revision>
  <cp:lastPrinted>2012-11-15T14:06:00Z</cp:lastPrinted>
  <dcterms:created xsi:type="dcterms:W3CDTF">2020-11-16T10:16:00Z</dcterms:created>
  <dcterms:modified xsi:type="dcterms:W3CDTF">2020-11-16T10:37:00Z</dcterms:modified>
</cp:coreProperties>
</file>