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E0" w:rsidRPr="002D14E5" w:rsidRDefault="00055411" w:rsidP="00B976E0">
      <w:pPr>
        <w:pStyle w:val="Kop1"/>
        <w:rPr>
          <w:lang w:val="en-US"/>
        </w:rPr>
      </w:pPr>
      <w:r w:rsidRPr="00203103">
        <w:rPr>
          <w:lang w:val="en-US"/>
        </w:rPr>
        <w:t>Revision changes</w:t>
      </w:r>
    </w:p>
    <w:p w:rsidR="00B976E0" w:rsidRPr="002D14E5" w:rsidRDefault="00055411" w:rsidP="00B976E0">
      <w:pPr>
        <w:rPr>
          <w:lang w:val="en-US"/>
        </w:rPr>
      </w:pPr>
      <w:r w:rsidRPr="002D14E5">
        <w:rPr>
          <w:lang w:val="en-US"/>
        </w:rPr>
        <w:t>N.A.</w:t>
      </w:r>
    </w:p>
    <w:p w:rsidR="00B06236" w:rsidRPr="002D14E5" w:rsidRDefault="00B06236" w:rsidP="00B976E0">
      <w:pPr>
        <w:pStyle w:val="Kop1"/>
        <w:rPr>
          <w:lang w:val="en-US"/>
        </w:rPr>
      </w:pPr>
      <w:r w:rsidRPr="002D14E5">
        <w:rPr>
          <w:lang w:val="en-US"/>
        </w:rPr>
        <w:t xml:space="preserve">1. </w:t>
      </w:r>
      <w:r w:rsidR="00055411" w:rsidRPr="002D14E5">
        <w:rPr>
          <w:lang w:val="en-US"/>
        </w:rPr>
        <w:t>Goal</w:t>
      </w:r>
    </w:p>
    <w:p w:rsidR="00055411" w:rsidRPr="00390822" w:rsidRDefault="00055411" w:rsidP="00055411">
      <w:pPr>
        <w:rPr>
          <w:lang w:val="en-US"/>
        </w:rPr>
      </w:pPr>
      <w:r w:rsidRPr="00D650E0">
        <w:rPr>
          <w:lang w:val="en-US"/>
        </w:rPr>
        <w:t xml:space="preserve">To describe how </w:t>
      </w:r>
      <w:r>
        <w:rPr>
          <w:lang w:val="en-US"/>
        </w:rPr>
        <w:t xml:space="preserve">EDTA plasma </w:t>
      </w:r>
      <w:r w:rsidR="005B36E5">
        <w:rPr>
          <w:lang w:val="en-US"/>
        </w:rPr>
        <w:t xml:space="preserve">for </w:t>
      </w:r>
      <w:r>
        <w:rPr>
          <w:lang w:val="en-US"/>
        </w:rPr>
        <w:t>free DNA</w:t>
      </w:r>
      <w:r w:rsidRPr="00D650E0">
        <w:rPr>
          <w:lang w:val="en-US"/>
        </w:rPr>
        <w:t xml:space="preserve"> must be prepared and stored for the purposes of the Radboud Biobank, </w:t>
      </w:r>
      <w:r>
        <w:rPr>
          <w:lang w:val="en-US"/>
        </w:rPr>
        <w:t>so that</w:t>
      </w:r>
      <w:r w:rsidRPr="00390822">
        <w:rPr>
          <w:lang w:val="en-US"/>
        </w:rPr>
        <w:t>:</w:t>
      </w:r>
    </w:p>
    <w:p w:rsidR="00055411" w:rsidRPr="00D650E0" w:rsidRDefault="00055411" w:rsidP="00055411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Potential users know ho</w:t>
      </w:r>
      <w:r w:rsidR="005B36E5">
        <w:rPr>
          <w:lang w:val="en-US"/>
        </w:rPr>
        <w:t>w the biomaterial has been hand</w:t>
      </w:r>
      <w:r>
        <w:rPr>
          <w:lang w:val="en-US"/>
        </w:rPr>
        <w:t>led</w:t>
      </w:r>
      <w:r w:rsidRPr="00D650E0">
        <w:rPr>
          <w:lang w:val="en-US"/>
        </w:rPr>
        <w:t>.</w:t>
      </w:r>
    </w:p>
    <w:p w:rsidR="00055411" w:rsidRPr="00A806F1" w:rsidRDefault="00055411" w:rsidP="00055411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laboratory preparing the biomaterial for storage knows the minimal requirements for the handling of it.</w:t>
      </w:r>
    </w:p>
    <w:p w:rsidR="00055411" w:rsidRPr="00A806F1" w:rsidRDefault="00055411" w:rsidP="00055411">
      <w:pPr>
        <w:pStyle w:val="Kop2"/>
        <w:rPr>
          <w:lang w:val="en-US"/>
        </w:rPr>
      </w:pPr>
      <w:r w:rsidRPr="00A806F1">
        <w:rPr>
          <w:lang w:val="en-US"/>
        </w:rPr>
        <w:t>1.1 Scope of application</w:t>
      </w:r>
    </w:p>
    <w:p w:rsidR="00055411" w:rsidRPr="009A6EF6" w:rsidRDefault="00055411" w:rsidP="00055411">
      <w:pPr>
        <w:rPr>
          <w:lang w:val="en-US"/>
        </w:rPr>
      </w:pPr>
      <w:r w:rsidRPr="009A6EF6">
        <w:rPr>
          <w:lang w:val="en-US"/>
        </w:rPr>
        <w:t xml:space="preserve">This procerdure is applicable to all employees concerned at the Radboud Biobank and the </w:t>
      </w:r>
      <w:r w:rsidRPr="005B36E5">
        <w:rPr>
          <w:lang w:val="en-US"/>
        </w:rPr>
        <w:t>Radboud Laboratory for Diagnostics.</w:t>
      </w:r>
    </w:p>
    <w:p w:rsidR="00B06236" w:rsidRPr="00055411" w:rsidRDefault="00B06236" w:rsidP="00B06236">
      <w:pPr>
        <w:pStyle w:val="Kop1"/>
        <w:rPr>
          <w:lang w:val="en-US"/>
        </w:rPr>
      </w:pPr>
      <w:r w:rsidRPr="00055411">
        <w:rPr>
          <w:lang w:val="en-US"/>
        </w:rPr>
        <w:t xml:space="preserve">2. </w:t>
      </w:r>
      <w:r w:rsidR="002E60CC" w:rsidRPr="00055411">
        <w:rPr>
          <w:lang w:val="en-US"/>
        </w:rPr>
        <w:t xml:space="preserve">Protocol </w:t>
      </w:r>
      <w:r w:rsidR="00EF47D9" w:rsidRPr="00055411">
        <w:rPr>
          <w:lang w:val="en-US"/>
        </w:rPr>
        <w:t>EDTA</w:t>
      </w:r>
      <w:r w:rsidR="00D23B51" w:rsidRPr="00055411">
        <w:rPr>
          <w:lang w:val="en-US"/>
        </w:rPr>
        <w:t xml:space="preserve"> plasma</w:t>
      </w:r>
      <w:r w:rsidR="00EF47D9" w:rsidRPr="00055411">
        <w:rPr>
          <w:lang w:val="en-US"/>
        </w:rPr>
        <w:t xml:space="preserve"> </w:t>
      </w:r>
      <w:r w:rsidR="00055411" w:rsidRPr="00055411">
        <w:rPr>
          <w:lang w:val="en-US"/>
        </w:rPr>
        <w:t>for free</w:t>
      </w:r>
      <w:r w:rsidR="00D3704F" w:rsidRPr="00055411">
        <w:rPr>
          <w:lang w:val="en-US"/>
        </w:rPr>
        <w:t xml:space="preserve"> DNA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CF7B25" w:rsidRPr="00AA573F" w:rsidTr="00CF7B25">
        <w:tc>
          <w:tcPr>
            <w:tcW w:w="2093" w:type="dxa"/>
          </w:tcPr>
          <w:p w:rsidR="00CF7B25" w:rsidRPr="00AA573F" w:rsidRDefault="00055411" w:rsidP="00055411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Collection</w:t>
            </w:r>
          </w:p>
        </w:tc>
        <w:tc>
          <w:tcPr>
            <w:tcW w:w="7119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</w:p>
        </w:tc>
      </w:tr>
      <w:tr w:rsidR="00CF7B25" w:rsidRPr="00AA573F" w:rsidTr="00CF7B25">
        <w:tc>
          <w:tcPr>
            <w:tcW w:w="2093" w:type="dxa"/>
          </w:tcPr>
          <w:p w:rsidR="00CF7B25" w:rsidRPr="00AA573F" w:rsidRDefault="00055411" w:rsidP="000554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Delivery</w:t>
            </w:r>
          </w:p>
        </w:tc>
        <w:tc>
          <w:tcPr>
            <w:tcW w:w="7119" w:type="dxa"/>
          </w:tcPr>
          <w:p w:rsidR="00CF7B25" w:rsidRDefault="00CF7B25" w:rsidP="000554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</w:t>
            </w:r>
            <w:r w:rsidR="00055411">
              <w:rPr>
                <w:rFonts w:cs="Arial"/>
                <w:szCs w:val="20"/>
              </w:rPr>
              <w:t>collection tube</w:t>
            </w:r>
            <w:r>
              <w:rPr>
                <w:rFonts w:cs="Arial"/>
                <w:szCs w:val="20"/>
              </w:rPr>
              <w:t>.</w:t>
            </w:r>
          </w:p>
          <w:p w:rsidR="00CF7B25" w:rsidRPr="00AA573F" w:rsidRDefault="00CF7B25" w:rsidP="00055411">
            <w:pPr>
              <w:rPr>
                <w:rFonts w:cs="Arial"/>
                <w:szCs w:val="20"/>
              </w:rPr>
            </w:pPr>
          </w:p>
        </w:tc>
      </w:tr>
      <w:tr w:rsidR="00CF7B25" w:rsidRPr="00055411" w:rsidTr="00CF7B25">
        <w:tc>
          <w:tcPr>
            <w:tcW w:w="2093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  <w:r w:rsidRPr="00AA573F">
              <w:rPr>
                <w:rFonts w:cs="Arial"/>
                <w:szCs w:val="20"/>
              </w:rPr>
              <w:t xml:space="preserve">Type </w:t>
            </w:r>
            <w:r w:rsidR="00055411">
              <w:rPr>
                <w:rFonts w:cs="Arial"/>
                <w:szCs w:val="20"/>
              </w:rPr>
              <w:t>of tube</w:t>
            </w:r>
          </w:p>
        </w:tc>
        <w:tc>
          <w:tcPr>
            <w:tcW w:w="7119" w:type="dxa"/>
          </w:tcPr>
          <w:p w:rsidR="00CF7B25" w:rsidRPr="00055411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055411">
              <w:rPr>
                <w:rFonts w:cs="Arial"/>
                <w:szCs w:val="20"/>
                <w:lang w:val="en-US"/>
              </w:rPr>
              <w:t>Stand</w:t>
            </w:r>
            <w:r w:rsidR="00CF7B25" w:rsidRPr="00055411">
              <w:rPr>
                <w:rFonts w:cs="Arial"/>
                <w:szCs w:val="20"/>
                <w:lang w:val="en-US"/>
              </w:rPr>
              <w:t xml:space="preserve">ard 10 ml </w:t>
            </w:r>
            <w:r w:rsidRPr="00055411">
              <w:rPr>
                <w:rFonts w:cs="Arial"/>
                <w:szCs w:val="20"/>
                <w:lang w:val="en-US"/>
              </w:rPr>
              <w:t>tube</w:t>
            </w:r>
            <w:r w:rsidR="00CF7B25" w:rsidRPr="00055411">
              <w:rPr>
                <w:rFonts w:cs="Arial"/>
                <w:szCs w:val="20"/>
                <w:lang w:val="en-US"/>
              </w:rPr>
              <w:t xml:space="preserve"> EDTA K2E, </w:t>
            </w:r>
            <w:r w:rsidRPr="00055411">
              <w:rPr>
                <w:rFonts w:cs="Arial"/>
                <w:szCs w:val="20"/>
                <w:lang w:val="en-US"/>
              </w:rPr>
              <w:t>without</w:t>
            </w:r>
            <w:r w:rsidR="00CF7B25" w:rsidRPr="00055411">
              <w:rPr>
                <w:rFonts w:cs="Arial"/>
                <w:szCs w:val="20"/>
                <w:lang w:val="en-US"/>
              </w:rPr>
              <w:t xml:space="preserve"> gel, </w:t>
            </w:r>
            <w:r w:rsidRPr="00055411">
              <w:rPr>
                <w:rFonts w:cs="Arial"/>
                <w:szCs w:val="20"/>
                <w:lang w:val="en-US"/>
              </w:rPr>
              <w:t>without</w:t>
            </w:r>
            <w:r w:rsidR="00CF7B25" w:rsidRPr="00055411">
              <w:rPr>
                <w:rFonts w:cs="Arial"/>
                <w:szCs w:val="20"/>
                <w:lang w:val="en-US"/>
              </w:rPr>
              <w:t xml:space="preserve"> protease</w:t>
            </w:r>
            <w:r w:rsidRPr="00055411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inhibitors</w:t>
            </w:r>
            <w:r w:rsidR="00CF7B25" w:rsidRPr="00055411">
              <w:rPr>
                <w:rFonts w:cs="Arial"/>
                <w:szCs w:val="20"/>
                <w:lang w:val="en-US"/>
              </w:rPr>
              <w:t>.</w:t>
            </w:r>
          </w:p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  <w:r w:rsidRPr="00055411">
              <w:rPr>
                <w:rFonts w:cs="Arial"/>
                <w:szCs w:val="20"/>
                <w:lang w:val="en-US"/>
              </w:rPr>
              <w:t xml:space="preserve">BD </w:t>
            </w:r>
            <w:r w:rsidR="00055411">
              <w:rPr>
                <w:rFonts w:cs="Arial"/>
                <w:szCs w:val="20"/>
                <w:lang w:val="en-US"/>
              </w:rPr>
              <w:t>tube</w:t>
            </w:r>
            <w:r w:rsidRPr="00055411">
              <w:rPr>
                <w:rFonts w:cs="Arial"/>
                <w:szCs w:val="20"/>
                <w:lang w:val="en-US"/>
              </w:rPr>
              <w:t xml:space="preserve"> 367525 </w:t>
            </w:r>
            <w:r w:rsidR="00055411">
              <w:rPr>
                <w:rFonts w:cs="Arial"/>
                <w:szCs w:val="20"/>
                <w:lang w:val="en-US"/>
              </w:rPr>
              <w:t>or equivalent</w:t>
            </w:r>
            <w:r w:rsidRPr="00055411">
              <w:rPr>
                <w:rFonts w:cs="Arial"/>
                <w:szCs w:val="20"/>
                <w:lang w:val="en-US"/>
              </w:rPr>
              <w:t>.</w:t>
            </w:r>
          </w:p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</w:p>
        </w:tc>
      </w:tr>
      <w:tr w:rsidR="00CF7B25" w:rsidRPr="00D015B1" w:rsidTr="00CF7B25">
        <w:tc>
          <w:tcPr>
            <w:tcW w:w="2093" w:type="dxa"/>
          </w:tcPr>
          <w:p w:rsidR="00CF7B25" w:rsidRPr="00AA573F" w:rsidRDefault="00055411" w:rsidP="000554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Temperat</w:t>
            </w:r>
            <w:r w:rsidR="00CF7B25">
              <w:rPr>
                <w:rFonts w:cs="Arial"/>
                <w:szCs w:val="20"/>
              </w:rPr>
              <w:t>ur</w:t>
            </w:r>
            <w:r>
              <w:rPr>
                <w:rFonts w:cs="Arial"/>
                <w:szCs w:val="20"/>
              </w:rPr>
              <w:t>e</w:t>
            </w:r>
          </w:p>
        </w:tc>
        <w:tc>
          <w:tcPr>
            <w:tcW w:w="7119" w:type="dxa"/>
          </w:tcPr>
          <w:p w:rsidR="00CF7B25" w:rsidRPr="00055411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055411">
              <w:rPr>
                <w:rFonts w:cs="Arial"/>
                <w:szCs w:val="20"/>
                <w:lang w:val="en-US"/>
              </w:rPr>
              <w:t>Keep the tube at room temperature until prepared for storage</w:t>
            </w:r>
            <w:r w:rsidR="00D3704F" w:rsidRPr="00055411">
              <w:rPr>
                <w:rFonts w:cs="Arial"/>
                <w:szCs w:val="20"/>
                <w:lang w:val="en-US"/>
              </w:rPr>
              <w:t>.</w:t>
            </w:r>
          </w:p>
        </w:tc>
      </w:tr>
      <w:tr w:rsidR="00CF7B25" w:rsidRPr="00D015B1" w:rsidTr="00CF7B25">
        <w:tc>
          <w:tcPr>
            <w:tcW w:w="2093" w:type="dxa"/>
          </w:tcPr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7119" w:type="dxa"/>
          </w:tcPr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</w:p>
        </w:tc>
      </w:tr>
      <w:tr w:rsidR="00CF7B25" w:rsidRPr="00AA573F" w:rsidTr="00CF7B25">
        <w:tc>
          <w:tcPr>
            <w:tcW w:w="2093" w:type="dxa"/>
          </w:tcPr>
          <w:p w:rsidR="00CF7B25" w:rsidRPr="00AA573F" w:rsidRDefault="00055411" w:rsidP="00055411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Preparation</w:t>
            </w:r>
          </w:p>
        </w:tc>
        <w:tc>
          <w:tcPr>
            <w:tcW w:w="7119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</w:p>
        </w:tc>
      </w:tr>
      <w:tr w:rsidR="00CF7B25" w:rsidRPr="00D015B1" w:rsidTr="00CF7B25">
        <w:tc>
          <w:tcPr>
            <w:tcW w:w="2093" w:type="dxa"/>
          </w:tcPr>
          <w:p w:rsidR="00CF7B25" w:rsidRPr="00AA573F" w:rsidRDefault="00055411" w:rsidP="000554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Time til freezing</w:t>
            </w:r>
          </w:p>
        </w:tc>
        <w:tc>
          <w:tcPr>
            <w:tcW w:w="7119" w:type="dxa"/>
          </w:tcPr>
          <w:p w:rsidR="00CF7B25" w:rsidRPr="00055411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2B7498">
              <w:rPr>
                <w:rFonts w:cs="Arial"/>
                <w:szCs w:val="20"/>
                <w:lang w:val="en-US"/>
              </w:rPr>
              <w:t>Prepare and freeze the collected blood as soon as possible</w:t>
            </w:r>
            <w:r w:rsidR="00D3704F" w:rsidRPr="00055411">
              <w:rPr>
                <w:rFonts w:cs="Calibri"/>
                <w:lang w:val="en-US"/>
              </w:rPr>
              <w:t>,</w:t>
            </w:r>
            <w:r w:rsidRPr="00055411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lang w:val="en-US"/>
              </w:rPr>
              <w:t xml:space="preserve">at the latest </w:t>
            </w:r>
            <w:r w:rsidRPr="00055411">
              <w:rPr>
                <w:rFonts w:cs="Calibri"/>
                <w:b/>
                <w:lang w:val="en-US"/>
              </w:rPr>
              <w:t>within</w:t>
            </w:r>
            <w:r w:rsidR="00D3704F" w:rsidRPr="00055411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>2 hours after collection</w:t>
            </w:r>
            <w:r w:rsidR="00D3704F" w:rsidRPr="00055411">
              <w:rPr>
                <w:rFonts w:cs="Calibri"/>
                <w:b/>
                <w:lang w:val="en-US"/>
              </w:rPr>
              <w:t xml:space="preserve">. </w:t>
            </w:r>
            <w:r w:rsidRPr="00055411">
              <w:rPr>
                <w:rFonts w:cs="Calibri"/>
                <w:lang w:val="en-US"/>
              </w:rPr>
              <w:t>This requires the blood to be delivered to the laboratory</w:t>
            </w:r>
            <w:r>
              <w:rPr>
                <w:rFonts w:cs="Calibri"/>
                <w:b/>
                <w:lang w:val="en-US"/>
              </w:rPr>
              <w:t xml:space="preserve"> within 30 minutes</w:t>
            </w:r>
            <w:r w:rsidR="00D3704F" w:rsidRPr="00055411">
              <w:rPr>
                <w:rFonts w:cs="Calibri"/>
                <w:lang w:val="en-US"/>
              </w:rPr>
              <w:t>.</w:t>
            </w:r>
          </w:p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</w:p>
        </w:tc>
      </w:tr>
      <w:tr w:rsidR="00CF7B25" w:rsidRPr="00AA573F" w:rsidTr="00CF7B25">
        <w:tc>
          <w:tcPr>
            <w:tcW w:w="2093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  <w:r w:rsidRPr="00AA573F">
              <w:rPr>
                <w:rFonts w:cs="Arial"/>
                <w:szCs w:val="20"/>
              </w:rPr>
              <w:t>Centrifuge</w:t>
            </w:r>
          </w:p>
        </w:tc>
        <w:tc>
          <w:tcPr>
            <w:tcW w:w="7119" w:type="dxa"/>
          </w:tcPr>
          <w:p w:rsidR="00CF7B25" w:rsidRPr="002D14E5" w:rsidRDefault="00CF7B25" w:rsidP="00055411">
            <w:pPr>
              <w:rPr>
                <w:rFonts w:cs="Arial"/>
                <w:szCs w:val="20"/>
                <w:lang w:val="en-US"/>
              </w:rPr>
            </w:pPr>
            <w:r w:rsidRPr="002D14E5">
              <w:rPr>
                <w:rFonts w:cs="Arial"/>
                <w:szCs w:val="20"/>
                <w:lang w:val="en-US"/>
              </w:rPr>
              <w:t>g-</w:t>
            </w:r>
            <w:r w:rsidR="00055411" w:rsidRPr="002D14E5">
              <w:rPr>
                <w:rFonts w:cs="Arial"/>
                <w:szCs w:val="20"/>
                <w:lang w:val="en-US"/>
              </w:rPr>
              <w:t>force</w:t>
            </w:r>
            <w:r w:rsidRPr="002D14E5">
              <w:rPr>
                <w:rFonts w:cs="Arial"/>
                <w:szCs w:val="20"/>
                <w:lang w:val="en-US"/>
              </w:rPr>
              <w:t>:</w:t>
            </w:r>
            <w:r w:rsidRPr="002D14E5">
              <w:rPr>
                <w:rFonts w:cs="Arial"/>
                <w:szCs w:val="20"/>
                <w:lang w:val="en-US"/>
              </w:rPr>
              <w:tab/>
            </w:r>
            <w:r w:rsidR="00055411" w:rsidRPr="002D14E5">
              <w:rPr>
                <w:rFonts w:cs="Arial"/>
                <w:szCs w:val="20"/>
                <w:lang w:val="en-US"/>
              </w:rPr>
              <w:tab/>
            </w:r>
            <w:r w:rsidR="00D3704F" w:rsidRPr="002D14E5">
              <w:rPr>
                <w:rFonts w:cs="Arial"/>
                <w:szCs w:val="20"/>
                <w:lang w:val="en-US"/>
              </w:rPr>
              <w:t>20</w:t>
            </w:r>
            <w:r w:rsidRPr="002D14E5">
              <w:rPr>
                <w:rFonts w:cs="Arial"/>
                <w:szCs w:val="20"/>
                <w:lang w:val="en-US"/>
              </w:rPr>
              <w:t>00g.</w:t>
            </w:r>
          </w:p>
          <w:p w:rsidR="00CF7B25" w:rsidRPr="002D14E5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2D14E5">
              <w:rPr>
                <w:rFonts w:cs="Arial"/>
                <w:szCs w:val="20"/>
                <w:lang w:val="en-US"/>
              </w:rPr>
              <w:t>Time:</w:t>
            </w:r>
            <w:r w:rsidRPr="002D14E5">
              <w:rPr>
                <w:rFonts w:cs="Arial"/>
                <w:szCs w:val="20"/>
                <w:lang w:val="en-US"/>
              </w:rPr>
              <w:tab/>
            </w:r>
            <w:r w:rsidRPr="002D14E5">
              <w:rPr>
                <w:rFonts w:cs="Arial"/>
                <w:szCs w:val="20"/>
                <w:lang w:val="en-US"/>
              </w:rPr>
              <w:tab/>
              <w:t>10 minutes</w:t>
            </w:r>
            <w:r w:rsidR="00CF7B25" w:rsidRPr="002D14E5">
              <w:rPr>
                <w:rFonts w:cs="Arial"/>
                <w:szCs w:val="20"/>
                <w:lang w:val="en-US"/>
              </w:rPr>
              <w:t>.</w:t>
            </w:r>
          </w:p>
          <w:p w:rsidR="00CF7B25" w:rsidRPr="00AA573F" w:rsidRDefault="00055411" w:rsidP="000554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Temperature</w:t>
            </w:r>
            <w:r w:rsidR="00D3704F">
              <w:rPr>
                <w:rFonts w:cs="Arial"/>
                <w:szCs w:val="20"/>
              </w:rPr>
              <w:t>:</w:t>
            </w:r>
            <w:r w:rsidR="00D3704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Room temperature</w:t>
            </w:r>
            <w:r w:rsidR="00CF7B25">
              <w:rPr>
                <w:rFonts w:cs="Arial"/>
                <w:szCs w:val="20"/>
              </w:rPr>
              <w:t>.</w:t>
            </w:r>
          </w:p>
        </w:tc>
      </w:tr>
      <w:tr w:rsidR="00CF7B25" w:rsidRPr="00AA573F" w:rsidTr="00CF7B25">
        <w:tc>
          <w:tcPr>
            <w:tcW w:w="2093" w:type="dxa"/>
          </w:tcPr>
          <w:p w:rsidR="00CF7B25" w:rsidRPr="00AA573F" w:rsidRDefault="00CF7B25" w:rsidP="00055411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119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</w:p>
        </w:tc>
      </w:tr>
      <w:tr w:rsidR="00CF7B25" w:rsidRPr="00AA573F" w:rsidTr="00CF7B25">
        <w:tc>
          <w:tcPr>
            <w:tcW w:w="2093" w:type="dxa"/>
          </w:tcPr>
          <w:p w:rsidR="00CF7B25" w:rsidRPr="00AA573F" w:rsidRDefault="00055411" w:rsidP="00055411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Storage</w:t>
            </w:r>
          </w:p>
        </w:tc>
        <w:tc>
          <w:tcPr>
            <w:tcW w:w="7119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</w:p>
        </w:tc>
      </w:tr>
      <w:tr w:rsidR="00CF7B25" w:rsidRPr="00D015B1" w:rsidTr="00CF7B25">
        <w:tc>
          <w:tcPr>
            <w:tcW w:w="2093" w:type="dxa"/>
          </w:tcPr>
          <w:p w:rsidR="00CF7B25" w:rsidRPr="00AA573F" w:rsidRDefault="00055411" w:rsidP="000554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Register</w:t>
            </w:r>
          </w:p>
        </w:tc>
        <w:tc>
          <w:tcPr>
            <w:tcW w:w="7119" w:type="dxa"/>
          </w:tcPr>
          <w:p w:rsidR="00CF7B25" w:rsidRPr="00055411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517984">
              <w:rPr>
                <w:rFonts w:cs="Arial"/>
                <w:szCs w:val="20"/>
                <w:lang w:val="en-US"/>
              </w:rPr>
              <w:t xml:space="preserve">Register the </w:t>
            </w:r>
            <w:r>
              <w:rPr>
                <w:rFonts w:cs="Arial"/>
                <w:szCs w:val="20"/>
                <w:lang w:val="en-US"/>
              </w:rPr>
              <w:t>5 ml tube</w:t>
            </w:r>
            <w:r w:rsidRPr="00517984">
              <w:rPr>
                <w:rFonts w:cs="Arial"/>
                <w:szCs w:val="20"/>
                <w:lang w:val="en-US"/>
              </w:rPr>
              <w:t xml:space="preserve"> in the biobank </w:t>
            </w:r>
            <w:r w:rsidR="00D015B1">
              <w:rPr>
                <w:rFonts w:cs="Arial"/>
                <w:szCs w:val="20"/>
                <w:lang w:val="en-US"/>
              </w:rPr>
              <w:t>mamagement</w:t>
            </w:r>
            <w:r w:rsidRPr="00517984">
              <w:rPr>
                <w:rFonts w:cs="Arial"/>
                <w:szCs w:val="20"/>
                <w:lang w:val="en-US"/>
              </w:rPr>
              <w:t xml:space="preserve"> system and attach a cryovial label</w:t>
            </w:r>
            <w:r w:rsidR="00CF7B25" w:rsidRPr="00055411">
              <w:rPr>
                <w:rFonts w:cs="Arial"/>
                <w:szCs w:val="20"/>
                <w:lang w:val="en-US"/>
              </w:rPr>
              <w:t>.</w:t>
            </w:r>
          </w:p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</w:p>
        </w:tc>
      </w:tr>
      <w:tr w:rsidR="00CF7B25" w:rsidRPr="00D015B1" w:rsidTr="00CF7B25">
        <w:tc>
          <w:tcPr>
            <w:tcW w:w="2093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  <w:r w:rsidRPr="00AA573F">
              <w:rPr>
                <w:rFonts w:cs="Arial"/>
                <w:szCs w:val="20"/>
              </w:rPr>
              <w:t>Aliquot</w:t>
            </w:r>
            <w:r w:rsidR="00055411">
              <w:rPr>
                <w:rFonts w:cs="Arial"/>
                <w:szCs w:val="20"/>
              </w:rPr>
              <w:t>ation</w:t>
            </w:r>
          </w:p>
        </w:tc>
        <w:tc>
          <w:tcPr>
            <w:tcW w:w="7119" w:type="dxa"/>
          </w:tcPr>
          <w:p w:rsidR="00CF7B25" w:rsidRPr="00055411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213ACB">
              <w:rPr>
                <w:rFonts w:cs="Arial"/>
                <w:szCs w:val="20"/>
                <w:lang w:val="en-US"/>
              </w:rPr>
              <w:t xml:space="preserve">Transfer supernatant to </w:t>
            </w:r>
            <w:r w:rsidRPr="00055411">
              <w:rPr>
                <w:rFonts w:cs="Arial"/>
                <w:szCs w:val="20"/>
                <w:u w:val="single"/>
                <w:lang w:val="en-US"/>
              </w:rPr>
              <w:t>one</w:t>
            </w:r>
            <w:r w:rsidRPr="00213ACB">
              <w:rPr>
                <w:rFonts w:cs="Arial"/>
                <w:szCs w:val="20"/>
                <w:lang w:val="en-US"/>
              </w:rPr>
              <w:t xml:space="preserve"> 5 ml tube</w:t>
            </w:r>
            <w:r w:rsidR="00CF7B25" w:rsidRPr="00055411">
              <w:rPr>
                <w:rFonts w:cs="Arial"/>
                <w:szCs w:val="20"/>
                <w:lang w:val="en-US"/>
              </w:rPr>
              <w:t>.</w:t>
            </w:r>
          </w:p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</w:p>
        </w:tc>
      </w:tr>
      <w:tr w:rsidR="00CF7B25" w:rsidRPr="00D015B1" w:rsidTr="00CF7B25">
        <w:tc>
          <w:tcPr>
            <w:tcW w:w="2093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Type </w:t>
            </w:r>
            <w:r w:rsidR="00055411">
              <w:rPr>
                <w:rFonts w:cs="Arial"/>
                <w:szCs w:val="20"/>
              </w:rPr>
              <w:t>of tube</w:t>
            </w:r>
          </w:p>
        </w:tc>
        <w:tc>
          <w:tcPr>
            <w:tcW w:w="7119" w:type="dxa"/>
          </w:tcPr>
          <w:p w:rsidR="00055411" w:rsidRPr="00213ACB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213ACB">
              <w:rPr>
                <w:rFonts w:cs="Arial"/>
                <w:szCs w:val="20"/>
                <w:lang w:val="en-US"/>
              </w:rPr>
              <w:t>5 ml polypropylene tube with screw-top.</w:t>
            </w:r>
          </w:p>
          <w:p w:rsidR="00CF7B25" w:rsidRPr="00055411" w:rsidRDefault="00055411" w:rsidP="00055411">
            <w:pPr>
              <w:rPr>
                <w:rFonts w:cs="Arial"/>
                <w:szCs w:val="20"/>
                <w:lang w:val="en-US"/>
              </w:rPr>
            </w:pPr>
            <w:r w:rsidRPr="00213ACB">
              <w:rPr>
                <w:rFonts w:cs="Arial"/>
                <w:szCs w:val="20"/>
                <w:lang w:val="en-US"/>
              </w:rPr>
              <w:t>Eppendorf No. 0030122305, Axygen 14222650 or equivalent</w:t>
            </w:r>
            <w:r w:rsidR="00CF7B25" w:rsidRPr="00055411">
              <w:rPr>
                <w:rFonts w:cs="Arial"/>
                <w:szCs w:val="20"/>
                <w:lang w:val="en-US"/>
              </w:rPr>
              <w:t>.</w:t>
            </w:r>
          </w:p>
          <w:p w:rsidR="00CF7B25" w:rsidRPr="00055411" w:rsidRDefault="00CF7B25" w:rsidP="00055411">
            <w:pPr>
              <w:rPr>
                <w:rFonts w:cs="Arial"/>
                <w:szCs w:val="20"/>
                <w:lang w:val="en-US"/>
              </w:rPr>
            </w:pPr>
          </w:p>
        </w:tc>
      </w:tr>
      <w:tr w:rsidR="00CF7B25" w:rsidRPr="00AA573F" w:rsidTr="00CF7B25">
        <w:tc>
          <w:tcPr>
            <w:tcW w:w="2093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  <w:r w:rsidRPr="00AA573F">
              <w:rPr>
                <w:rFonts w:cs="Arial"/>
                <w:szCs w:val="20"/>
              </w:rPr>
              <w:t>Temperatu</w:t>
            </w:r>
            <w:r w:rsidR="00055411">
              <w:rPr>
                <w:rFonts w:cs="Arial"/>
                <w:szCs w:val="20"/>
              </w:rPr>
              <w:t>re</w:t>
            </w:r>
          </w:p>
        </w:tc>
        <w:tc>
          <w:tcPr>
            <w:tcW w:w="7119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  <w:r w:rsidRPr="00A30372">
              <w:rPr>
                <w:rFonts w:cs="Arial"/>
                <w:szCs w:val="20"/>
              </w:rPr>
              <w:t>-80°C</w:t>
            </w:r>
          </w:p>
        </w:tc>
      </w:tr>
      <w:tr w:rsidR="00CF7B25" w:rsidRPr="00AA573F" w:rsidTr="00CF7B25">
        <w:tc>
          <w:tcPr>
            <w:tcW w:w="2093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</w:p>
        </w:tc>
        <w:tc>
          <w:tcPr>
            <w:tcW w:w="7119" w:type="dxa"/>
          </w:tcPr>
          <w:p w:rsidR="00CF7B25" w:rsidRPr="00AA573F" w:rsidRDefault="00CF7B25" w:rsidP="00055411">
            <w:pPr>
              <w:rPr>
                <w:rFonts w:cs="Arial"/>
                <w:szCs w:val="20"/>
              </w:rPr>
            </w:pPr>
          </w:p>
        </w:tc>
      </w:tr>
      <w:tr w:rsidR="00C85A82" w:rsidRPr="00AA573F" w:rsidTr="00CF7B25">
        <w:tc>
          <w:tcPr>
            <w:tcW w:w="2093" w:type="dxa"/>
          </w:tcPr>
          <w:p w:rsidR="00C85A82" w:rsidRPr="00AA573F" w:rsidRDefault="00C85A82" w:rsidP="00590113">
            <w:pPr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Miscel</w:t>
            </w:r>
            <w:r w:rsidR="00D015B1">
              <w:rPr>
                <w:rFonts w:cs="Arial"/>
                <w:b/>
                <w:szCs w:val="20"/>
                <w:u w:val="single"/>
              </w:rPr>
              <w:t>l</w:t>
            </w:r>
            <w:r>
              <w:rPr>
                <w:rFonts w:cs="Arial"/>
                <w:b/>
                <w:szCs w:val="20"/>
                <w:u w:val="single"/>
              </w:rPr>
              <w:t>aneous</w:t>
            </w:r>
          </w:p>
        </w:tc>
        <w:tc>
          <w:tcPr>
            <w:tcW w:w="7119" w:type="dxa"/>
          </w:tcPr>
          <w:p w:rsidR="00C85A82" w:rsidRPr="00AA573F" w:rsidRDefault="00C85A82" w:rsidP="00590113">
            <w:pPr>
              <w:rPr>
                <w:rFonts w:cs="Arial"/>
                <w:szCs w:val="20"/>
              </w:rPr>
            </w:pPr>
          </w:p>
        </w:tc>
      </w:tr>
      <w:tr w:rsidR="00C85A82" w:rsidRPr="00D015B1" w:rsidTr="00CF7B25">
        <w:tc>
          <w:tcPr>
            <w:tcW w:w="2093" w:type="dxa"/>
          </w:tcPr>
          <w:p w:rsidR="00C85A82" w:rsidRPr="00AA573F" w:rsidRDefault="00C85A82" w:rsidP="005901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Deviations</w:t>
            </w:r>
          </w:p>
        </w:tc>
        <w:tc>
          <w:tcPr>
            <w:tcW w:w="7119" w:type="dxa"/>
          </w:tcPr>
          <w:p w:rsidR="00C85A82" w:rsidRPr="00BD5624" w:rsidRDefault="00C85A82" w:rsidP="00D015B1">
            <w:pPr>
              <w:rPr>
                <w:rFonts w:cs="Arial"/>
                <w:szCs w:val="20"/>
                <w:lang w:val="en-US"/>
              </w:rPr>
            </w:pPr>
            <w:r w:rsidRPr="00BD5624">
              <w:rPr>
                <w:rFonts w:cs="Arial"/>
                <w:szCs w:val="20"/>
                <w:lang w:val="en-US"/>
              </w:rPr>
              <w:t xml:space="preserve">Note all deviations from this procedure in the biobank </w:t>
            </w:r>
            <w:r w:rsidR="00D015B1">
              <w:rPr>
                <w:rFonts w:cs="Arial"/>
                <w:szCs w:val="20"/>
                <w:lang w:val="en-US"/>
              </w:rPr>
              <w:t>mamagement</w:t>
            </w:r>
            <w:r w:rsidRPr="00BD5624">
              <w:rPr>
                <w:rFonts w:cs="Arial"/>
                <w:szCs w:val="20"/>
                <w:lang w:val="en-US"/>
              </w:rPr>
              <w:t xml:space="preserve"> system.</w:t>
            </w:r>
          </w:p>
        </w:tc>
      </w:tr>
    </w:tbl>
    <w:p w:rsidR="00EF47D9" w:rsidRPr="00C85A82" w:rsidRDefault="00EF47D9" w:rsidP="00BE3BC6">
      <w:pPr>
        <w:ind w:left="62" w:hanging="62"/>
        <w:jc w:val="right"/>
        <w:rPr>
          <w:rFonts w:cs="Arial"/>
          <w:b/>
          <w:szCs w:val="20"/>
          <w:lang w:val="en-US"/>
        </w:rPr>
      </w:pPr>
    </w:p>
    <w:p w:rsidR="000E30AB" w:rsidRDefault="000E30AB" w:rsidP="000E30AB">
      <w:pPr>
        <w:pStyle w:val="Kop1"/>
      </w:pPr>
      <w:r w:rsidRPr="000C73E8">
        <w:t xml:space="preserve">3. </w:t>
      </w:r>
      <w:r w:rsidR="00C85A82" w:rsidRPr="002D14E5">
        <w:t>Quality assurance</w:t>
      </w:r>
    </w:p>
    <w:p w:rsidR="00D015B1" w:rsidRPr="007C31C3" w:rsidRDefault="00D015B1" w:rsidP="00D015B1">
      <w:pPr>
        <w:rPr>
          <w:lang w:val="en-GB"/>
        </w:rPr>
      </w:pPr>
      <w:r w:rsidRPr="007C31C3">
        <w:rPr>
          <w:lang w:val="en-GB"/>
        </w:rPr>
        <w:t>Review takes place via an internal audit (see the audit plan).</w:t>
      </w:r>
    </w:p>
    <w:p w:rsidR="00DC0B09" w:rsidRPr="00D015B1" w:rsidRDefault="00DC0B09" w:rsidP="00B976E0">
      <w:pPr>
        <w:rPr>
          <w:lang w:val="en-GB"/>
        </w:rPr>
      </w:pPr>
    </w:p>
    <w:p w:rsidR="00C85A82" w:rsidRPr="002D14E5" w:rsidRDefault="00A24436" w:rsidP="00C85A82">
      <w:pPr>
        <w:pStyle w:val="Kop2"/>
        <w:rPr>
          <w:lang w:val="en-US"/>
        </w:rPr>
      </w:pPr>
      <w:r w:rsidRPr="002D14E5">
        <w:rPr>
          <w:lang w:val="en-US"/>
        </w:rPr>
        <w:t xml:space="preserve">3.1 </w:t>
      </w:r>
      <w:r w:rsidR="00C85A82" w:rsidRPr="002D14E5">
        <w:rPr>
          <w:lang w:val="en-US"/>
        </w:rPr>
        <w:t>Performance indicator</w:t>
      </w:r>
    </w:p>
    <w:p w:rsidR="00C85E1A" w:rsidRPr="003C7611" w:rsidRDefault="00C85E1A" w:rsidP="00C85E1A">
      <w:pPr>
        <w:rPr>
          <w:lang w:val="en-US"/>
        </w:rPr>
      </w:pPr>
      <w:r w:rsidRPr="00345912">
        <w:rPr>
          <w:lang w:val="en-US"/>
        </w:rPr>
        <w:t xml:space="preserve">95% of the </w:t>
      </w:r>
      <w:r>
        <w:rPr>
          <w:lang w:val="en-US"/>
        </w:rPr>
        <w:t xml:space="preserve">relevant </w:t>
      </w:r>
      <w:r w:rsidRPr="00345912">
        <w:rPr>
          <w:lang w:val="en-US"/>
        </w:rPr>
        <w:t>samples have been prepared and stored within the parameters of this procedure</w:t>
      </w:r>
      <w:r w:rsidRPr="003C7611">
        <w:rPr>
          <w:lang w:val="en-US"/>
        </w:rPr>
        <w:t>.</w:t>
      </w:r>
    </w:p>
    <w:p w:rsidR="00C85A82" w:rsidRPr="002D14E5" w:rsidRDefault="00C85A82" w:rsidP="00B976E0">
      <w:pPr>
        <w:pStyle w:val="Kop2"/>
        <w:rPr>
          <w:lang w:val="en-US"/>
        </w:rPr>
      </w:pPr>
    </w:p>
    <w:p w:rsidR="004A42EC" w:rsidRPr="005B36E5" w:rsidRDefault="00D015B1" w:rsidP="00B976E0">
      <w:pPr>
        <w:pStyle w:val="Kop2"/>
        <w:rPr>
          <w:lang w:val="en-US"/>
        </w:rPr>
      </w:pPr>
      <w:r>
        <w:rPr>
          <w:lang w:val="en-US"/>
        </w:rPr>
        <w:t>4. Comments</w:t>
      </w:r>
    </w:p>
    <w:p w:rsidR="001E2F49" w:rsidRPr="005B36E5" w:rsidRDefault="00C85A82" w:rsidP="001E2F49">
      <w:pPr>
        <w:rPr>
          <w:i/>
          <w:lang w:val="en-US"/>
        </w:rPr>
      </w:pPr>
      <w:r w:rsidRPr="005B36E5">
        <w:rPr>
          <w:i/>
          <w:lang w:val="en-US"/>
        </w:rPr>
        <w:t>-</w:t>
      </w:r>
    </w:p>
    <w:p w:rsidR="00FC1AB1" w:rsidRPr="005B36E5" w:rsidRDefault="00FC1AB1" w:rsidP="00FC1AB1">
      <w:pPr>
        <w:pStyle w:val="Kop1"/>
        <w:rPr>
          <w:lang w:val="en-US"/>
        </w:rPr>
      </w:pPr>
      <w:r w:rsidRPr="005B36E5">
        <w:rPr>
          <w:lang w:val="en-US"/>
        </w:rPr>
        <w:t>5. Relevant</w:t>
      </w:r>
      <w:r w:rsidR="00C85A82" w:rsidRPr="005B36E5">
        <w:rPr>
          <w:lang w:val="en-US"/>
        </w:rPr>
        <w:t xml:space="preserve"> documents</w:t>
      </w:r>
    </w:p>
    <w:p w:rsidR="000C73E8" w:rsidRPr="002D14E5" w:rsidRDefault="002D14E5" w:rsidP="000C73E8">
      <w:pPr>
        <w:rPr>
          <w:lang w:val="en-US"/>
        </w:rPr>
      </w:pPr>
      <w:r w:rsidRPr="00B51B29">
        <w:rPr>
          <w:lang w:val="en-US"/>
        </w:rPr>
        <w:t>Qdocs, literature, l</w:t>
      </w:r>
      <w:r>
        <w:rPr>
          <w:lang w:val="en-US"/>
        </w:rPr>
        <w:t>egislation and codes of conduct</w:t>
      </w:r>
      <w:r w:rsidRPr="00B51B29">
        <w:rPr>
          <w:lang w:val="en-US"/>
        </w:rPr>
        <w:t>, website e</w:t>
      </w:r>
      <w:r>
        <w:rPr>
          <w:lang w:val="en-US"/>
        </w:rPr>
        <w:t>tc.</w:t>
      </w:r>
    </w:p>
    <w:tbl>
      <w:tblPr>
        <w:tblStyle w:val="Tabelraster"/>
        <w:tblW w:w="0" w:type="auto"/>
        <w:tblLook w:val="04A0"/>
      </w:tblPr>
      <w:tblGrid>
        <w:gridCol w:w="1809"/>
        <w:gridCol w:w="7403"/>
      </w:tblGrid>
      <w:tr w:rsidR="00A24436" w:rsidRPr="003D36A3" w:rsidTr="00A24436">
        <w:tc>
          <w:tcPr>
            <w:tcW w:w="1809" w:type="dxa"/>
            <w:shd w:val="clear" w:color="auto" w:fill="F2F2F2" w:themeFill="background1" w:themeFillShade="F2"/>
          </w:tcPr>
          <w:p w:rsidR="00A24436" w:rsidRPr="003D36A3" w:rsidRDefault="000C73E8" w:rsidP="00A24436">
            <w:pPr>
              <w:rPr>
                <w:b/>
              </w:rPr>
            </w:pPr>
            <w:r w:rsidRPr="003D36A3">
              <w:rPr>
                <w:b/>
              </w:rPr>
              <w:t>link</w:t>
            </w:r>
          </w:p>
        </w:tc>
        <w:tc>
          <w:tcPr>
            <w:tcW w:w="7403" w:type="dxa"/>
            <w:shd w:val="clear" w:color="auto" w:fill="F2F2F2" w:themeFill="background1" w:themeFillShade="F2"/>
          </w:tcPr>
          <w:p w:rsidR="00A24436" w:rsidRPr="003D36A3" w:rsidRDefault="00A24436" w:rsidP="00A24436">
            <w:pPr>
              <w:rPr>
                <w:b/>
              </w:rPr>
            </w:pPr>
            <w:r w:rsidRPr="003D36A3">
              <w:rPr>
                <w:b/>
              </w:rPr>
              <w:t>Titel</w:t>
            </w:r>
          </w:p>
        </w:tc>
      </w:tr>
      <w:tr w:rsidR="00D11C5E" w:rsidRPr="003D36A3" w:rsidTr="00A24436">
        <w:tc>
          <w:tcPr>
            <w:tcW w:w="1809" w:type="dxa"/>
          </w:tcPr>
          <w:p w:rsidR="00D11C5E" w:rsidRPr="00C47B58" w:rsidRDefault="00915935" w:rsidP="00EF47D9">
            <w:pPr>
              <w:rPr>
                <w:highlight w:val="yellow"/>
              </w:rPr>
            </w:pPr>
            <w:hyperlink r:id="rId12" w:history="1">
              <w:r w:rsidR="00D11C5E">
                <w:rPr>
                  <w:rStyle w:val="Hyperlink"/>
                </w:rPr>
                <w:t>Qdoc 045014</w:t>
              </w:r>
            </w:hyperlink>
          </w:p>
        </w:tc>
        <w:tc>
          <w:tcPr>
            <w:tcW w:w="7403" w:type="dxa"/>
          </w:tcPr>
          <w:p w:rsidR="00D11C5E" w:rsidRPr="00975993" w:rsidRDefault="00D11C5E" w:rsidP="00EF47D9">
            <w:pPr>
              <w:rPr>
                <w:b/>
                <w:highlight w:val="yellow"/>
              </w:rPr>
            </w:pPr>
            <w:r w:rsidRPr="003D36A3">
              <w:t xml:space="preserve">Radboud Biobank voorschrift </w:t>
            </w:r>
            <w:r>
              <w:t>RLD</w:t>
            </w:r>
            <w:r w:rsidR="007A7C05">
              <w:t xml:space="preserve"> (NB alleen bestemd voor medewerkers RLD)</w:t>
            </w:r>
          </w:p>
        </w:tc>
      </w:tr>
      <w:tr w:rsidR="00D11C5E" w:rsidRPr="00C47B58" w:rsidTr="00A24436">
        <w:tc>
          <w:tcPr>
            <w:tcW w:w="1809" w:type="dxa"/>
          </w:tcPr>
          <w:p w:rsidR="00D11C5E" w:rsidRDefault="00915935" w:rsidP="00A24436">
            <w:hyperlink r:id="rId13" w:history="1">
              <w:r w:rsidR="00D11C5E" w:rsidRPr="00D11C5E">
                <w:rPr>
                  <w:rStyle w:val="Hyperlink"/>
                </w:rPr>
                <w:t>Bio-14790</w:t>
              </w:r>
            </w:hyperlink>
          </w:p>
        </w:tc>
        <w:tc>
          <w:tcPr>
            <w:tcW w:w="7403" w:type="dxa"/>
          </w:tcPr>
          <w:p w:rsidR="00D11C5E" w:rsidRPr="003D36A3" w:rsidRDefault="00D11C5E" w:rsidP="00D11C5E">
            <w:r w:rsidRPr="002B02E6">
              <w:t xml:space="preserve">Monstermanagement </w:t>
            </w:r>
            <w:r>
              <w:t>RLD</w:t>
            </w:r>
            <w:r w:rsidRPr="002B02E6">
              <w:t xml:space="preserve"> t.b.v. Radboud Biobank</w:t>
            </w:r>
          </w:p>
        </w:tc>
      </w:tr>
    </w:tbl>
    <w:p w:rsidR="00A24436" w:rsidRPr="00C47B58" w:rsidRDefault="00A24436" w:rsidP="00A24436">
      <w:pPr>
        <w:rPr>
          <w:highlight w:val="yellow"/>
        </w:rPr>
      </w:pPr>
    </w:p>
    <w:p w:rsidR="002E3010" w:rsidRDefault="002E3010" w:rsidP="00B976E0"/>
    <w:sectPr w:rsidR="002E3010" w:rsidSect="003638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11" w:rsidRDefault="00055411" w:rsidP="00B06236">
      <w:r>
        <w:separator/>
      </w:r>
    </w:p>
  </w:endnote>
  <w:endnote w:type="continuationSeparator" w:id="0">
    <w:p w:rsidR="00055411" w:rsidRDefault="00055411" w:rsidP="00B0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E5" w:rsidRDefault="005B36E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11" w:rsidRPr="005B36E5" w:rsidRDefault="005B36E5">
    <w:pPr>
      <w:pStyle w:val="Voettekst"/>
      <w:rPr>
        <w:lang w:val="en-US"/>
      </w:rPr>
    </w:pPr>
    <w:r w:rsidRPr="005B36E5">
      <w:rPr>
        <w:lang w:val="en-US"/>
      </w:rPr>
      <w:t>Bio-16713</w:t>
    </w:r>
    <w:r w:rsidR="00055411" w:rsidRPr="005B36E5">
      <w:rPr>
        <w:lang w:val="en-US"/>
      </w:rPr>
      <w:t xml:space="preserve"> versi</w:t>
    </w:r>
    <w:r w:rsidRPr="005B36E5">
      <w:rPr>
        <w:lang w:val="en-US"/>
      </w:rPr>
      <w:t>on 1.0 authorised</w:t>
    </w:r>
    <w:r w:rsidR="00055411" w:rsidRPr="005B36E5">
      <w:rPr>
        <w:lang w:val="en-US"/>
      </w:rPr>
      <w:t xml:space="preserve">: </w:t>
    </w:r>
    <w:r w:rsidRPr="005B36E5">
      <w:rPr>
        <w:lang w:val="en-US"/>
      </w:rPr>
      <w:t>30-01-2018</w:t>
    </w:r>
  </w:p>
  <w:p w:rsidR="00055411" w:rsidRPr="005B36E5" w:rsidRDefault="005B36E5">
    <w:pPr>
      <w:pStyle w:val="Voettekst"/>
      <w:rPr>
        <w:lang w:val="en-US"/>
      </w:rPr>
    </w:pPr>
    <w:r w:rsidRPr="005B36E5">
      <w:rPr>
        <w:lang w:val="en-US"/>
      </w:rPr>
      <w:t>Printed and valid on</w:t>
    </w:r>
    <w:r w:rsidR="00055411" w:rsidRPr="005B36E5">
      <w:rPr>
        <w:lang w:val="en-US"/>
      </w:rPr>
      <w:t xml:space="preserve"> </w:t>
    </w:r>
    <w:fldSimple w:instr=" TIME \@ &quot;d-M-yyyy&quot; ">
      <w:r w:rsidR="002E3204">
        <w:rPr>
          <w:noProof/>
        </w:rPr>
        <w:t>29-6-2018</w:t>
      </w:r>
    </w:fldSimple>
  </w:p>
  <w:p w:rsidR="00055411" w:rsidRDefault="00055411">
    <w:pPr>
      <w:pStyle w:val="Voettekst"/>
    </w:pPr>
    <w:r w:rsidRPr="005B36E5">
      <w:rPr>
        <w:lang w:val="en-US"/>
      </w:rPr>
      <w:tab/>
    </w:r>
    <w:r w:rsidRPr="005B36E5">
      <w:rPr>
        <w:lang w:val="en-US"/>
      </w:rPr>
      <w:tab/>
    </w:r>
    <w:fldSimple w:instr=" PAGE   \* MERGEFORMAT ">
      <w:r w:rsidR="002E3204">
        <w:rPr>
          <w:noProof/>
        </w:rPr>
        <w:t>1</w:t>
      </w:r>
    </w:fldSimple>
    <w:r>
      <w:t xml:space="preserve"> </w:t>
    </w:r>
    <w:r w:rsidR="00D015B1">
      <w:t>of</w:t>
    </w:r>
    <w:r>
      <w:t xml:space="preserve"> </w:t>
    </w:r>
    <w:fldSimple w:instr=" NUMPAGES   \* MERGEFORMAT ">
      <w:r w:rsidR="002E320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E5" w:rsidRDefault="005B36E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11" w:rsidRDefault="00055411" w:rsidP="00B06236">
      <w:r>
        <w:separator/>
      </w:r>
    </w:p>
  </w:footnote>
  <w:footnote w:type="continuationSeparator" w:id="0">
    <w:p w:rsidR="00055411" w:rsidRDefault="00055411" w:rsidP="00B0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E5" w:rsidRDefault="005B36E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11" w:rsidRPr="005B36E5" w:rsidRDefault="00055411" w:rsidP="00DD2AC6">
    <w:pPr>
      <w:rPr>
        <w:b/>
        <w:lang w:val="en-US"/>
      </w:rPr>
    </w:pPr>
    <w:r w:rsidRPr="005B36E5">
      <w:rPr>
        <w:b/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4771025</wp:posOffset>
          </wp:positionH>
          <wp:positionV relativeFrom="paragraph">
            <wp:posOffset>-216117</wp:posOffset>
          </wp:positionV>
          <wp:extent cx="1547103" cy="593388"/>
          <wp:effectExtent l="19050" t="0" r="0" b="0"/>
          <wp:wrapNone/>
          <wp:docPr id="2" name="Afbeelding 1" descr="logo Radboud Biob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dboud Biob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7103" cy="59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6E5" w:rsidRPr="005B36E5">
      <w:rPr>
        <w:b/>
        <w:lang w:val="en-US"/>
      </w:rPr>
      <w:t>Title</w:t>
    </w:r>
    <w:r w:rsidRPr="005B36E5">
      <w:rPr>
        <w:b/>
        <w:lang w:val="en-US"/>
      </w:rPr>
      <w:t>: SOP EDTA plasma for free DNA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E5" w:rsidRDefault="005B36E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265"/>
    <w:multiLevelType w:val="hybridMultilevel"/>
    <w:tmpl w:val="EFD8DA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313BB"/>
    <w:multiLevelType w:val="hybridMultilevel"/>
    <w:tmpl w:val="EDB00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C38FB"/>
    <w:multiLevelType w:val="hybridMultilevel"/>
    <w:tmpl w:val="3684E2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20530"/>
    <w:multiLevelType w:val="multilevel"/>
    <w:tmpl w:val="6D5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A49F5"/>
    <w:multiLevelType w:val="hybridMultilevel"/>
    <w:tmpl w:val="1E260D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06236"/>
    <w:rsid w:val="00005405"/>
    <w:rsid w:val="00051472"/>
    <w:rsid w:val="00055411"/>
    <w:rsid w:val="000C7306"/>
    <w:rsid w:val="000C73E8"/>
    <w:rsid w:val="000E30AB"/>
    <w:rsid w:val="000F4C03"/>
    <w:rsid w:val="00140307"/>
    <w:rsid w:val="0014183A"/>
    <w:rsid w:val="00164B2A"/>
    <w:rsid w:val="001A7CC5"/>
    <w:rsid w:val="001E118F"/>
    <w:rsid w:val="001E2F49"/>
    <w:rsid w:val="00236BAD"/>
    <w:rsid w:val="00243BD1"/>
    <w:rsid w:val="002B02E6"/>
    <w:rsid w:val="002B7370"/>
    <w:rsid w:val="002D14E5"/>
    <w:rsid w:val="002D4C85"/>
    <w:rsid w:val="002E3010"/>
    <w:rsid w:val="002E3204"/>
    <w:rsid w:val="002E3EB1"/>
    <w:rsid w:val="002E60CC"/>
    <w:rsid w:val="002F60FB"/>
    <w:rsid w:val="002F7667"/>
    <w:rsid w:val="00342B37"/>
    <w:rsid w:val="003638BD"/>
    <w:rsid w:val="00373561"/>
    <w:rsid w:val="00397515"/>
    <w:rsid w:val="003A0948"/>
    <w:rsid w:val="003C1B93"/>
    <w:rsid w:val="003D36A3"/>
    <w:rsid w:val="003E1652"/>
    <w:rsid w:val="003E5CA9"/>
    <w:rsid w:val="00424B0B"/>
    <w:rsid w:val="00437216"/>
    <w:rsid w:val="004A42EC"/>
    <w:rsid w:val="004A6ECD"/>
    <w:rsid w:val="00500DAE"/>
    <w:rsid w:val="005040CE"/>
    <w:rsid w:val="005050A4"/>
    <w:rsid w:val="00561C1D"/>
    <w:rsid w:val="00566015"/>
    <w:rsid w:val="005B36E5"/>
    <w:rsid w:val="005E6DC4"/>
    <w:rsid w:val="00607D3B"/>
    <w:rsid w:val="00630E95"/>
    <w:rsid w:val="00631823"/>
    <w:rsid w:val="00646F48"/>
    <w:rsid w:val="00657951"/>
    <w:rsid w:val="00676237"/>
    <w:rsid w:val="0068370E"/>
    <w:rsid w:val="0068525E"/>
    <w:rsid w:val="006A4854"/>
    <w:rsid w:val="006A76AE"/>
    <w:rsid w:val="006E1FE9"/>
    <w:rsid w:val="00723830"/>
    <w:rsid w:val="00734BB1"/>
    <w:rsid w:val="007372EB"/>
    <w:rsid w:val="007644BB"/>
    <w:rsid w:val="00781986"/>
    <w:rsid w:val="0078265B"/>
    <w:rsid w:val="007A7C05"/>
    <w:rsid w:val="007C13B1"/>
    <w:rsid w:val="007D642D"/>
    <w:rsid w:val="007E0086"/>
    <w:rsid w:val="007E0607"/>
    <w:rsid w:val="00807CA3"/>
    <w:rsid w:val="008840FA"/>
    <w:rsid w:val="008A58B5"/>
    <w:rsid w:val="008B7268"/>
    <w:rsid w:val="008C4419"/>
    <w:rsid w:val="008D0DC6"/>
    <w:rsid w:val="008F0B41"/>
    <w:rsid w:val="00915935"/>
    <w:rsid w:val="00990412"/>
    <w:rsid w:val="009A2877"/>
    <w:rsid w:val="009C2485"/>
    <w:rsid w:val="009D272F"/>
    <w:rsid w:val="009E57A2"/>
    <w:rsid w:val="00A24436"/>
    <w:rsid w:val="00A35F9A"/>
    <w:rsid w:val="00A673AC"/>
    <w:rsid w:val="00AA4688"/>
    <w:rsid w:val="00B01F46"/>
    <w:rsid w:val="00B06236"/>
    <w:rsid w:val="00B067A5"/>
    <w:rsid w:val="00B976E0"/>
    <w:rsid w:val="00BD5541"/>
    <w:rsid w:val="00BE0D81"/>
    <w:rsid w:val="00BE3BC6"/>
    <w:rsid w:val="00BE4A1E"/>
    <w:rsid w:val="00C33C6C"/>
    <w:rsid w:val="00C46B45"/>
    <w:rsid w:val="00C47B58"/>
    <w:rsid w:val="00C535B8"/>
    <w:rsid w:val="00C74400"/>
    <w:rsid w:val="00C74F1F"/>
    <w:rsid w:val="00C75F16"/>
    <w:rsid w:val="00C85A82"/>
    <w:rsid w:val="00C85E1A"/>
    <w:rsid w:val="00CD4042"/>
    <w:rsid w:val="00CF6E0B"/>
    <w:rsid w:val="00CF7B25"/>
    <w:rsid w:val="00D015B1"/>
    <w:rsid w:val="00D11C5E"/>
    <w:rsid w:val="00D2075C"/>
    <w:rsid w:val="00D23B51"/>
    <w:rsid w:val="00D3704F"/>
    <w:rsid w:val="00D52DCB"/>
    <w:rsid w:val="00D56355"/>
    <w:rsid w:val="00D93DC7"/>
    <w:rsid w:val="00DA1520"/>
    <w:rsid w:val="00DC0B09"/>
    <w:rsid w:val="00DD2AC6"/>
    <w:rsid w:val="00DD426A"/>
    <w:rsid w:val="00DF1E93"/>
    <w:rsid w:val="00E13461"/>
    <w:rsid w:val="00E35721"/>
    <w:rsid w:val="00EB4469"/>
    <w:rsid w:val="00ED55A3"/>
    <w:rsid w:val="00EE7F57"/>
    <w:rsid w:val="00EF47D9"/>
    <w:rsid w:val="00EF7665"/>
    <w:rsid w:val="00F179A9"/>
    <w:rsid w:val="00F83C97"/>
    <w:rsid w:val="00F85657"/>
    <w:rsid w:val="00FA775F"/>
    <w:rsid w:val="00FC1AB1"/>
    <w:rsid w:val="00F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B2A"/>
    <w:pPr>
      <w:spacing w:after="0"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9041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6236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30A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623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6236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2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23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99041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06236"/>
    <w:rPr>
      <w:rFonts w:ascii="Arial" w:eastAsiaTheme="majorEastAsia" w:hAnsi="Arial" w:cstheme="majorBidi"/>
      <w:b/>
      <w:bCs/>
      <w:sz w:val="24"/>
      <w:szCs w:val="26"/>
    </w:rPr>
  </w:style>
  <w:style w:type="table" w:styleId="Tabelraster">
    <w:name w:val="Table Grid"/>
    <w:basedOn w:val="Standaardtabel"/>
    <w:uiPriority w:val="59"/>
    <w:rsid w:val="000E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rsid w:val="000E30AB"/>
    <w:rPr>
      <w:rFonts w:ascii="Arial" w:eastAsiaTheme="majorEastAsia" w:hAnsi="Arial" w:cstheme="majorBidi"/>
      <w:b/>
      <w:b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5541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D5541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D5541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5541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5541"/>
    <w:rPr>
      <w:rFonts w:ascii="Arial" w:hAnsi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372EB"/>
    <w:pPr>
      <w:ind w:left="720"/>
    </w:pPr>
  </w:style>
  <w:style w:type="character" w:styleId="Zwaar">
    <w:name w:val="Strong"/>
    <w:basedOn w:val="Standaardalinea-lettertype"/>
    <w:uiPriority w:val="22"/>
    <w:qFormat/>
    <w:rsid w:val="0078265B"/>
    <w:rPr>
      <w:b/>
      <w:bCs/>
    </w:rPr>
  </w:style>
  <w:style w:type="paragraph" w:styleId="Geenafstand">
    <w:name w:val="No Spacing"/>
    <w:link w:val="GeenafstandChar"/>
    <w:uiPriority w:val="1"/>
    <w:qFormat/>
    <w:rsid w:val="00C535B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535B8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C535B8"/>
    <w:rPr>
      <w:color w:val="0000FF" w:themeColor="hyperlink"/>
      <w:u w:val="single"/>
    </w:rPr>
  </w:style>
  <w:style w:type="paragraph" w:customStyle="1" w:styleId="Standaard1">
    <w:name w:val="Standaard1"/>
    <w:rsid w:val="00EF47D9"/>
    <w:pPr>
      <w:suppressAutoHyphens/>
      <w:autoSpaceDN w:val="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64B2A"/>
    <w:pPr>
      <w:spacing w:after="0"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Normaal"/>
    <w:next w:val="Normaal"/>
    <w:link w:val="Kop1Teken"/>
    <w:uiPriority w:val="9"/>
    <w:qFormat/>
    <w:rsid w:val="0099041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B06236"/>
    <w:pPr>
      <w:keepNext/>
      <w:keepLines/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0E30AB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06236"/>
    <w:rPr>
      <w:rFonts w:ascii="Arial" w:hAnsi="Arial"/>
      <w:sz w:val="20"/>
    </w:rPr>
  </w:style>
  <w:style w:type="paragraph" w:styleId="Voettekst">
    <w:name w:val="footer"/>
    <w:basedOn w:val="Normaal"/>
    <w:link w:val="VoettekstTeken"/>
    <w:uiPriority w:val="99"/>
    <w:unhideWhenUsed/>
    <w:rsid w:val="00B0623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6236"/>
    <w:rPr>
      <w:rFonts w:ascii="Arial" w:hAnsi="Arial"/>
      <w:sz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6236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6236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99041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B06236"/>
    <w:rPr>
      <w:rFonts w:ascii="Arial" w:eastAsiaTheme="majorEastAsia" w:hAnsi="Arial" w:cstheme="majorBidi"/>
      <w:b/>
      <w:bCs/>
      <w:sz w:val="24"/>
      <w:szCs w:val="26"/>
    </w:rPr>
  </w:style>
  <w:style w:type="table" w:styleId="Tabelraster">
    <w:name w:val="Table Grid"/>
    <w:basedOn w:val="Standaardtabel"/>
    <w:uiPriority w:val="59"/>
    <w:rsid w:val="000E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0E30AB"/>
    <w:rPr>
      <w:rFonts w:ascii="Arial" w:eastAsiaTheme="majorEastAsia" w:hAnsi="Arial" w:cstheme="majorBidi"/>
      <w:b/>
      <w:b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5541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D5541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D5541"/>
    <w:rPr>
      <w:rFonts w:ascii="Arial" w:hAnsi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D5541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D554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8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5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5147">
              <w:marLeft w:val="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08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24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6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0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6466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8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5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49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08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255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0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45536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4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262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7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2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2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6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0190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4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90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6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807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19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9302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81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032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8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07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5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2919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ms.umcn.nl/afdelingen/biobank/_layouts/15/DocIdRedir.aspx?ID=Bio-1479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qportaal.umcn.nl/iProva/iDocument/?DocumentID=ea863439-a10f-4922-b285-9c8666a213f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b7ca55-dad0-42e9-b6fa-e5a6c0ed5fec">Bio-16713</_dlc_DocId>
    <_dlc_DocIdUrl xmlns="7bb7ca55-dad0-42e9-b6fa-e5a6c0ed5fec">
      <Url>https://dms.umcn.nl/afdelingen/biobank/_layouts/15/DocIdRedir.aspx?ID=Bio-16713</Url>
      <Description>Bio-16713</Description>
    </_dlc_DocIdUrl>
    <Gebuik xmlns="57257b21-59ea-4f75-a86a-1c59240e1e1a">Website</Gebuik>
    <Noorborging xmlns="57257b21-59ea-4f75-a86a-1c59240e1e1a">
      <UserInfo>
        <DisplayName>Sutherland, Lovice</DisplayName>
        <AccountId>16</AccountId>
        <AccountType/>
      </UserInfo>
    </Noorborging>
    <contractdatum xmlns="7bb7ca55-dad0-42e9-b6fa-e5a6c0ed5fec">2020-01-29T23:00:00+00:00</contractdatum>
    <streefdatum xmlns="7bb7ca55-dad0-42e9-b6fa-e5a6c0ed5fec" xsi:nil="true"/>
    <Beoordelaar_x002f_Autorisator xmlns="57257b21-59ea-4f75-a86a-1c59240e1e1a">MT d.d. 30-01-2018</Beoordelaar_x002f_Autorisator>
    <SPECRelatedItems xmlns="57257b21-59ea-4f75-a86a-1c59240e1e1a" xsi:nil="true"/>
    <ProcessOwner xmlns="57257b21-59ea-4f75-a86a-1c59240e1e1a">
      <UserInfo>
        <DisplayName>Swinkels, Dorine</DisplayName>
        <AccountId>211</AccountId>
        <AccountType/>
      </UserInfo>
    </Process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3017DDA3450458463495077714BC5" ma:contentTypeVersion="14" ma:contentTypeDescription="Een nieuw document maken." ma:contentTypeScope="" ma:versionID="073ccd26573cfa0c546c20b431925e7b">
  <xsd:schema xmlns:xsd="http://www.w3.org/2001/XMLSchema" xmlns:xs="http://www.w3.org/2001/XMLSchema" xmlns:p="http://schemas.microsoft.com/office/2006/metadata/properties" xmlns:ns3="57257b21-59ea-4f75-a86a-1c59240e1e1a" xmlns:ns4="7bb7ca55-dad0-42e9-b6fa-e5a6c0ed5fec" targetNamespace="http://schemas.microsoft.com/office/2006/metadata/properties" ma:root="true" ma:fieldsID="27a5645f644bd469ef3773e363adeed7" ns3:_="" ns4:_="">
    <xsd:import namespace="57257b21-59ea-4f75-a86a-1c59240e1e1a"/>
    <xsd:import namespace="7bb7ca55-dad0-42e9-b6fa-e5a6c0ed5fec"/>
    <xsd:element name="properties">
      <xsd:complexType>
        <xsd:sequence>
          <xsd:element name="documentManagement">
            <xsd:complexType>
              <xsd:all>
                <xsd:element ref="ns3:Noorborging" minOccurs="0"/>
                <xsd:element ref="ns3:Beoordelaar_x002f_Autorisator" minOccurs="0"/>
                <xsd:element ref="ns3:ProcessOwner" minOccurs="0"/>
                <xsd:element ref="ns3:Gebuik"/>
                <xsd:element ref="ns4:contractdatum" minOccurs="0"/>
                <xsd:element ref="ns4:streefdatum" minOccurs="0"/>
                <xsd:element ref="ns3:SPECRelatedItem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7b21-59ea-4f75-a86a-1c59240e1e1a" elementFormDefault="qualified">
    <xsd:import namespace="http://schemas.microsoft.com/office/2006/documentManagement/types"/>
    <xsd:import namespace="http://schemas.microsoft.com/office/infopath/2007/PartnerControls"/>
    <xsd:element name="Noorborging" ma:index="3" nillable="true" ma:displayName="Normborging" ma:description="Medewerker verantwoordelijk voor de normborging voor de inhoud van dit document" ma:list="UserInfo" ma:SharePointGroup="0" ma:internalName="Noorborgin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oordelaar_x002f_Autorisator" ma:index="4" nillable="true" ma:displayName="Beoordelaar/Autorisator" ma:description="Datum invullen waarop MT document heeft goedgekeurd" ma:internalName="Beoordelaar_x002f_Autorisator">
      <xsd:simpleType>
        <xsd:restriction base="dms:Text">
          <xsd:maxLength value="255"/>
        </xsd:restriction>
      </xsd:simpleType>
    </xsd:element>
    <xsd:element name="ProcessOwner" ma:index="5" nillable="true" ma:displayName="Proceseigenaar" ma:internalName="Proces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buik" ma:index="6" ma:displayName="Gebruik" ma:default="Intern" ma:format="Dropdown" ma:internalName="Gebuik">
      <xsd:simpleType>
        <xsd:restriction base="dms:Choice">
          <xsd:enumeration value="Intern"/>
          <xsd:enumeration value="Extern"/>
          <xsd:enumeration value="Website"/>
          <xsd:enumeration value="Vervallen"/>
        </xsd:restriction>
      </xsd:simpleType>
    </xsd:element>
    <xsd:element name="SPECRelatedItems" ma:index="9" nillable="true" ma:displayName="Gerelateerde items" ma:internalName="SPECRelatedItem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ca55-dad0-42e9-b6fa-e5a6c0ed5fec" elementFormDefault="qualified">
    <xsd:import namespace="http://schemas.microsoft.com/office/2006/documentManagement/types"/>
    <xsd:import namespace="http://schemas.microsoft.com/office/infopath/2007/PartnerControls"/>
    <xsd:element name="contractdatum" ma:index="7" nillable="true" ma:displayName="Contractdatum" ma:format="DateOnly" ma:internalName="contractdatum">
      <xsd:simpleType>
        <xsd:restriction base="dms:DateTime"/>
      </xsd:simpleType>
    </xsd:element>
    <xsd:element name="streefdatum" ma:index="8" nillable="true" ma:displayName="Streefdatum" ma:format="DateOnly" ma:internalName="streefdatum">
      <xsd:simpleType>
        <xsd:restriction base="dms:DateTime"/>
      </xsd:simpleType>
    </xsd:element>
    <xsd:element name="_dlc_DocId" ma:index="1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2387-EEA5-4792-A1C1-2BCE2DEA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B210C-DC7F-4144-BFA3-94A066CFDF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E328D1-F1AA-4D97-8F65-136CC446367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57257b21-59ea-4f75-a86a-1c59240e1e1a"/>
    <ds:schemaRef ds:uri="7bb7ca55-dad0-42e9-b6fa-e5a6c0ed5fec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B663DA-6B5B-4E7D-BAB0-620CEE925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7b21-59ea-4f75-a86a-1c59240e1e1a"/>
    <ds:schemaRef ds:uri="7bb7ca55-dad0-42e9-b6fa-e5a6c0e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21DCE65-8A44-4C8F-941C-C347ABAF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Protocol sjabloon</vt:lpstr>
    </vt:vector>
  </TitlesOfParts>
  <Company>UMC St Radboud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EDTA plasma for free DNA</dc:title>
  <dc:creator>Peters, Tessa</dc:creator>
  <cp:lastModifiedBy>z817130</cp:lastModifiedBy>
  <cp:revision>2</cp:revision>
  <dcterms:created xsi:type="dcterms:W3CDTF">2018-06-29T08:46:00Z</dcterms:created>
  <dcterms:modified xsi:type="dcterms:W3CDTF">2018-06-29T08:46:00Z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99d3a078-f484-4144-8ff9-dd2a143c851c</vt:lpwstr>
  </property>
  <property fmtid="{D5CDD505-2E9C-101B-9397-08002B2CF9AE}" pid="3" name="ContentTypeId">
    <vt:lpwstr>0x010100A9E3017DDA3450458463495077714BC5</vt:lpwstr>
  </property>
  <property fmtid="{D5CDD505-2E9C-101B-9397-08002B2CF9AE}" pid="4" name="Order">
    <vt:r8>865900</vt:r8>
  </property>
  <property fmtid="{D5CDD505-2E9C-101B-9397-08002B2CF9AE}" pid="5" name="xd_ProgID">
    <vt:lpwstr/>
  </property>
  <property fmtid="{D5CDD505-2E9C-101B-9397-08002B2CF9AE}" pid="6" name="_CopySource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