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10461"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487"/>
        <w:gridCol w:w="284"/>
        <w:gridCol w:w="4649"/>
        <w:gridCol w:w="2041"/>
      </w:tblGrid>
      <w:tr w:rsidR="00A044CF" w:rsidTr="00905E17">
        <w:trPr>
          <w:trHeight w:hRule="exact" w:val="1276"/>
        </w:trPr>
        <w:tc>
          <w:tcPr>
            <w:tcW w:w="10461" w:type="dxa"/>
            <w:gridSpan w:val="4"/>
            <w:shd w:val="clear" w:color="auto" w:fill="005981"/>
            <w:noWrap/>
            <w:tcMar>
              <w:left w:w="227" w:type="dxa"/>
            </w:tcMar>
            <w:vAlign w:val="center"/>
          </w:tcPr>
          <w:p w:rsidR="00A044CF" w:rsidRDefault="00A044CF" w:rsidP="00A4171A">
            <w:pPr>
              <w:pStyle w:val="stlSeminar"/>
            </w:pPr>
            <w:bookmarkStart w:id="0" w:name="_GoBack"/>
            <w:bookmarkEnd w:id="0"/>
            <w:r>
              <w:t xml:space="preserve">Seminar </w:t>
            </w:r>
            <w:r w:rsidR="00A4171A">
              <w:t xml:space="preserve">12 </w:t>
            </w:r>
            <w:proofErr w:type="spellStart"/>
            <w:r w:rsidR="00A4171A">
              <w:t>February</w:t>
            </w:r>
            <w:proofErr w:type="spellEnd"/>
            <w:r w:rsidR="00A4171A">
              <w:t xml:space="preserve"> 2019</w:t>
            </w:r>
          </w:p>
        </w:tc>
      </w:tr>
      <w:tr w:rsidR="00A044CF" w:rsidTr="0035523C">
        <w:trPr>
          <w:trHeight w:hRule="exact" w:val="300"/>
        </w:trPr>
        <w:tc>
          <w:tcPr>
            <w:tcW w:w="3487" w:type="dxa"/>
          </w:tcPr>
          <w:p w:rsidR="00A044CF" w:rsidRDefault="00A044CF"/>
        </w:tc>
        <w:tc>
          <w:tcPr>
            <w:tcW w:w="284" w:type="dxa"/>
          </w:tcPr>
          <w:p w:rsidR="00A044CF" w:rsidRDefault="00A044CF"/>
        </w:tc>
        <w:tc>
          <w:tcPr>
            <w:tcW w:w="4649" w:type="dxa"/>
          </w:tcPr>
          <w:p w:rsidR="00A044CF" w:rsidRDefault="00A044CF"/>
        </w:tc>
        <w:tc>
          <w:tcPr>
            <w:tcW w:w="2041" w:type="dxa"/>
          </w:tcPr>
          <w:p w:rsidR="00A044CF" w:rsidRDefault="00A044CF"/>
        </w:tc>
      </w:tr>
      <w:tr w:rsidR="00A044CF" w:rsidRPr="00A4171A" w:rsidTr="00A044CF">
        <w:trPr>
          <w:trHeight w:hRule="exact" w:val="3300"/>
        </w:trPr>
        <w:tc>
          <w:tcPr>
            <w:tcW w:w="10461" w:type="dxa"/>
            <w:gridSpan w:val="4"/>
          </w:tcPr>
          <w:p w:rsidR="00A044CF" w:rsidRPr="00A4171A" w:rsidRDefault="00A4171A" w:rsidP="00A044CF">
            <w:pPr>
              <w:pStyle w:val="stlTitle"/>
              <w:rPr>
                <w:b/>
                <w:sz w:val="72"/>
                <w:szCs w:val="72"/>
                <w:lang w:val="en-US"/>
              </w:rPr>
            </w:pPr>
            <w:r w:rsidRPr="00A4171A">
              <w:rPr>
                <w:rFonts w:ascii="Calibri" w:eastAsia="Times New Roman" w:hAnsi="Calibri"/>
                <w:b/>
                <w:iCs/>
                <w:color w:val="212121"/>
                <w:sz w:val="72"/>
                <w:szCs w:val="72"/>
                <w:lang w:val="en-US"/>
              </w:rPr>
              <w:t>Translocation of particles to the fetus and consequences for biological ageing</w:t>
            </w:r>
          </w:p>
        </w:tc>
      </w:tr>
      <w:tr w:rsidR="00A044CF" w:rsidRPr="00A4171A" w:rsidTr="0035523C">
        <w:trPr>
          <w:trHeight w:hRule="exact" w:val="301"/>
        </w:trPr>
        <w:tc>
          <w:tcPr>
            <w:tcW w:w="3487" w:type="dxa"/>
          </w:tcPr>
          <w:p w:rsidR="00A044CF" w:rsidRPr="00A4171A" w:rsidRDefault="00A044CF">
            <w:pPr>
              <w:rPr>
                <w:lang w:val="en-US"/>
              </w:rPr>
            </w:pPr>
          </w:p>
        </w:tc>
        <w:tc>
          <w:tcPr>
            <w:tcW w:w="284" w:type="dxa"/>
          </w:tcPr>
          <w:p w:rsidR="00A044CF" w:rsidRPr="00A4171A" w:rsidRDefault="00A044CF">
            <w:pPr>
              <w:rPr>
                <w:lang w:val="en-US"/>
              </w:rPr>
            </w:pPr>
          </w:p>
        </w:tc>
        <w:tc>
          <w:tcPr>
            <w:tcW w:w="4649" w:type="dxa"/>
          </w:tcPr>
          <w:p w:rsidR="00A044CF" w:rsidRPr="00A4171A" w:rsidRDefault="00A044CF">
            <w:pPr>
              <w:rPr>
                <w:lang w:val="en-US"/>
              </w:rPr>
            </w:pPr>
          </w:p>
        </w:tc>
        <w:tc>
          <w:tcPr>
            <w:tcW w:w="2041" w:type="dxa"/>
          </w:tcPr>
          <w:p w:rsidR="00A044CF" w:rsidRPr="00A4171A" w:rsidRDefault="00A044CF">
            <w:pPr>
              <w:rPr>
                <w:lang w:val="en-US"/>
              </w:rPr>
            </w:pPr>
          </w:p>
        </w:tc>
      </w:tr>
      <w:tr w:rsidR="00A044CF" w:rsidTr="00A044CF">
        <w:trPr>
          <w:trHeight w:hRule="exact" w:val="2041"/>
        </w:trPr>
        <w:tc>
          <w:tcPr>
            <w:tcW w:w="8420" w:type="dxa"/>
            <w:gridSpan w:val="3"/>
          </w:tcPr>
          <w:p w:rsidR="00A044CF" w:rsidRPr="00A4171A" w:rsidRDefault="00A4171A" w:rsidP="00A044CF">
            <w:pPr>
              <w:pStyle w:val="stlSpeaker"/>
              <w:rPr>
                <w:color w:val="808080" w:themeColor="background1" w:themeShade="80"/>
                <w:lang w:val="en-US"/>
              </w:rPr>
            </w:pPr>
            <w:r w:rsidRPr="00A4171A">
              <w:rPr>
                <w:color w:val="808080" w:themeColor="background1" w:themeShade="80"/>
                <w:lang w:val="en-US"/>
              </w:rPr>
              <w:t xml:space="preserve">Tim </w:t>
            </w:r>
            <w:proofErr w:type="spellStart"/>
            <w:r w:rsidRPr="00A4171A">
              <w:rPr>
                <w:color w:val="808080" w:themeColor="background1" w:themeShade="80"/>
                <w:lang w:val="en-US"/>
              </w:rPr>
              <w:t>Nawrot</w:t>
            </w:r>
            <w:proofErr w:type="spellEnd"/>
          </w:p>
          <w:p w:rsidR="00A044CF" w:rsidRPr="00A4171A" w:rsidRDefault="00A4171A" w:rsidP="00A4171A">
            <w:pPr>
              <w:pStyle w:val="stlFunction"/>
              <w:rPr>
                <w:lang w:val="en-US"/>
              </w:rPr>
            </w:pPr>
            <w:r w:rsidRPr="00A4171A">
              <w:rPr>
                <w:color w:val="808080" w:themeColor="background1" w:themeShade="80"/>
                <w:lang w:val="en-US"/>
              </w:rPr>
              <w:t>Hasselt University, Centre for Environmental Sciences (CMK)</w:t>
            </w:r>
          </w:p>
        </w:tc>
        <w:sdt>
          <w:sdtPr>
            <w:id w:val="-314266591"/>
            <w:picture/>
          </w:sdtPr>
          <w:sdtContent>
            <w:tc>
              <w:tcPr>
                <w:tcW w:w="2041" w:type="dxa"/>
              </w:tcPr>
              <w:p w:rsidR="00A044CF" w:rsidRDefault="00905E17">
                <w:r>
                  <w:rPr>
                    <w:noProof/>
                    <w:lang w:eastAsia="nl-NL"/>
                  </w:rPr>
                  <w:drawing>
                    <wp:inline distT="0" distB="0" distL="0" distR="0">
                      <wp:extent cx="1228725" cy="1845973"/>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tretch>
                                <a:fillRect/>
                              </a:stretch>
                            </pic:blipFill>
                            <pic:spPr bwMode="auto">
                              <a:xfrm>
                                <a:off x="0" y="0"/>
                                <a:ext cx="1228725" cy="1845973"/>
                              </a:xfrm>
                              <a:prstGeom prst="rect">
                                <a:avLst/>
                              </a:prstGeom>
                              <a:noFill/>
                              <a:ln>
                                <a:noFill/>
                              </a:ln>
                            </pic:spPr>
                          </pic:pic>
                        </a:graphicData>
                      </a:graphic>
                    </wp:inline>
                  </w:drawing>
                </w:r>
              </w:p>
            </w:tc>
          </w:sdtContent>
        </w:sdt>
      </w:tr>
      <w:tr w:rsidR="00905E17" w:rsidRPr="00A4171A" w:rsidTr="0035523C">
        <w:trPr>
          <w:trHeight w:hRule="exact" w:val="6000"/>
        </w:trPr>
        <w:tc>
          <w:tcPr>
            <w:tcW w:w="3487" w:type="dxa"/>
          </w:tcPr>
          <w:p w:rsidR="00905E17" w:rsidRPr="00A4171A" w:rsidRDefault="00905E17" w:rsidP="00905E17">
            <w:pPr>
              <w:pStyle w:val="stlContentTitle"/>
              <w:rPr>
                <w:lang w:val="en-US"/>
              </w:rPr>
            </w:pPr>
            <w:r w:rsidRPr="00A4171A">
              <w:rPr>
                <w:lang w:val="en-US"/>
              </w:rPr>
              <w:t>When &amp; where</w:t>
            </w:r>
          </w:p>
          <w:p w:rsidR="00905E17" w:rsidRDefault="00486EBF" w:rsidP="00AA50C7">
            <w:pPr>
              <w:pStyle w:val="stlContent"/>
              <w:rPr>
                <w:color w:val="808080" w:themeColor="background1" w:themeShade="80"/>
              </w:rPr>
            </w:pPr>
            <w:r w:rsidRPr="00486EBF">
              <w:rPr>
                <w:color w:val="808080" w:themeColor="background1" w:themeShade="80"/>
              </w:rPr>
              <w:t xml:space="preserve">16.00-17.00 </w:t>
            </w:r>
            <w:proofErr w:type="spellStart"/>
            <w:r w:rsidRPr="00486EBF">
              <w:rPr>
                <w:color w:val="808080" w:themeColor="background1" w:themeShade="80"/>
              </w:rPr>
              <w:t>hrs</w:t>
            </w:r>
            <w:proofErr w:type="spellEnd"/>
          </w:p>
          <w:p w:rsidR="00486EBF" w:rsidRPr="00486EBF" w:rsidRDefault="00486EBF" w:rsidP="00AA50C7">
            <w:pPr>
              <w:pStyle w:val="stlContent"/>
              <w:rPr>
                <w:color w:val="808080" w:themeColor="background1" w:themeShade="80"/>
                <w:lang w:val="en-US"/>
              </w:rPr>
            </w:pPr>
            <w:r>
              <w:rPr>
                <w:color w:val="808080" w:themeColor="background1" w:themeShade="80"/>
              </w:rPr>
              <w:t>Mertens E, route 140</w:t>
            </w:r>
          </w:p>
          <w:p w:rsidR="00AC712C" w:rsidRPr="00A4171A" w:rsidRDefault="00AC712C" w:rsidP="00AA50C7">
            <w:pPr>
              <w:pStyle w:val="stlContent"/>
              <w:rPr>
                <w:lang w:val="en-US"/>
              </w:rPr>
            </w:pPr>
          </w:p>
          <w:p w:rsidR="00905E17" w:rsidRPr="00A4171A" w:rsidRDefault="00905E17" w:rsidP="00905E17">
            <w:pPr>
              <w:pStyle w:val="stlContentTitle"/>
              <w:rPr>
                <w:lang w:val="en-US"/>
              </w:rPr>
            </w:pPr>
            <w:r w:rsidRPr="00A4171A">
              <w:rPr>
                <w:lang w:val="en-US"/>
              </w:rPr>
              <w:t>Host</w:t>
            </w:r>
          </w:p>
          <w:p w:rsidR="00905E17" w:rsidRPr="00486EBF" w:rsidRDefault="00486EBF" w:rsidP="00AA50C7">
            <w:pPr>
              <w:pStyle w:val="stlContent"/>
              <w:rPr>
                <w:color w:val="808080" w:themeColor="background1" w:themeShade="80"/>
                <w:lang w:val="en-US"/>
              </w:rPr>
            </w:pPr>
            <w:r w:rsidRPr="00486EBF">
              <w:rPr>
                <w:color w:val="808080" w:themeColor="background1" w:themeShade="80"/>
                <w:lang w:val="en-US"/>
              </w:rPr>
              <w:t>Paul Scheepers</w:t>
            </w:r>
          </w:p>
          <w:p w:rsidR="00AC712C" w:rsidRPr="00A4171A" w:rsidRDefault="00AC712C" w:rsidP="00AA50C7">
            <w:pPr>
              <w:pStyle w:val="stlContent"/>
              <w:rPr>
                <w:lang w:val="en-US"/>
              </w:rPr>
            </w:pPr>
          </w:p>
          <w:p w:rsidR="00905E17" w:rsidRPr="00486EBF" w:rsidRDefault="00905E17" w:rsidP="00905E17">
            <w:pPr>
              <w:pStyle w:val="stlContentTitle"/>
              <w:rPr>
                <w:lang w:val="en-US"/>
              </w:rPr>
            </w:pPr>
            <w:r w:rsidRPr="00486EBF">
              <w:rPr>
                <w:lang w:val="en-US"/>
              </w:rPr>
              <w:t>For registration visit:</w:t>
            </w:r>
          </w:p>
          <w:p w:rsidR="00905E17" w:rsidRPr="00486EBF" w:rsidRDefault="00486EBF" w:rsidP="00905E17">
            <w:pPr>
              <w:pStyle w:val="stlContent"/>
              <w:rPr>
                <w:color w:val="808080" w:themeColor="background1" w:themeShade="80"/>
                <w:lang w:val="en-US"/>
              </w:rPr>
            </w:pPr>
            <w:r w:rsidRPr="00486EBF">
              <w:rPr>
                <w:color w:val="808080" w:themeColor="background1" w:themeShade="80"/>
                <w:lang w:val="en-US"/>
              </w:rPr>
              <w:t>-</w:t>
            </w:r>
          </w:p>
        </w:tc>
        <w:tc>
          <w:tcPr>
            <w:tcW w:w="284" w:type="dxa"/>
          </w:tcPr>
          <w:p w:rsidR="00905E17" w:rsidRPr="00486EBF" w:rsidRDefault="00905E17">
            <w:pPr>
              <w:rPr>
                <w:lang w:val="en-US"/>
              </w:rPr>
            </w:pPr>
          </w:p>
        </w:tc>
        <w:tc>
          <w:tcPr>
            <w:tcW w:w="6690" w:type="dxa"/>
            <w:gridSpan w:val="2"/>
          </w:tcPr>
          <w:p w:rsidR="00905E17" w:rsidRPr="00A4171A" w:rsidRDefault="00905E17" w:rsidP="00905E17">
            <w:pPr>
              <w:pStyle w:val="stlContentTitle"/>
              <w:rPr>
                <w:lang w:val="en-US"/>
              </w:rPr>
            </w:pPr>
            <w:r w:rsidRPr="00A4171A">
              <w:rPr>
                <w:lang w:val="en-US"/>
              </w:rPr>
              <w:t>Biography</w:t>
            </w:r>
          </w:p>
          <w:p w:rsidR="00486EBF" w:rsidRPr="00E65E6D" w:rsidRDefault="00F84E65" w:rsidP="00905E17">
            <w:pPr>
              <w:spacing w:line="240" w:lineRule="auto"/>
              <w:rPr>
                <w:sz w:val="24"/>
                <w:szCs w:val="24"/>
              </w:rPr>
            </w:pPr>
            <w:r w:rsidRPr="00E65E6D">
              <w:rPr>
                <w:sz w:val="24"/>
                <w:szCs w:val="24"/>
                <w:lang w:val="en-US"/>
              </w:rPr>
              <w:t xml:space="preserve">Tim </w:t>
            </w:r>
            <w:proofErr w:type="spellStart"/>
            <w:r w:rsidRPr="00E65E6D">
              <w:rPr>
                <w:sz w:val="24"/>
                <w:szCs w:val="24"/>
                <w:lang w:val="en-US"/>
              </w:rPr>
              <w:t>Nawrot</w:t>
            </w:r>
            <w:proofErr w:type="spellEnd"/>
            <w:r w:rsidRPr="00E65E6D">
              <w:rPr>
                <w:sz w:val="24"/>
                <w:szCs w:val="24"/>
                <w:lang w:val="en-US"/>
              </w:rPr>
              <w:t xml:space="preserve"> studied </w:t>
            </w:r>
            <w:r w:rsidR="00486EBF" w:rsidRPr="00E65E6D">
              <w:rPr>
                <w:sz w:val="24"/>
                <w:szCs w:val="24"/>
                <w:lang w:val="en-US"/>
              </w:rPr>
              <w:t xml:space="preserve">Environmental Health Sciences at Maastricht University and Vermont Medical School (USA). In 2005 </w:t>
            </w:r>
            <w:proofErr w:type="spellStart"/>
            <w:r w:rsidR="00486EBF" w:rsidRPr="00E65E6D">
              <w:rPr>
                <w:sz w:val="24"/>
                <w:szCs w:val="24"/>
              </w:rPr>
              <w:t>he</w:t>
            </w:r>
            <w:proofErr w:type="spellEnd"/>
            <w:r w:rsidR="00486EBF" w:rsidRPr="00E65E6D">
              <w:rPr>
                <w:sz w:val="24"/>
                <w:szCs w:val="24"/>
              </w:rPr>
              <w:t xml:space="preserve"> </w:t>
            </w:r>
            <w:proofErr w:type="spellStart"/>
            <w:r w:rsidR="00486EBF" w:rsidRPr="00E65E6D">
              <w:rPr>
                <w:sz w:val="24"/>
                <w:szCs w:val="24"/>
              </w:rPr>
              <w:t>obtained</w:t>
            </w:r>
            <w:proofErr w:type="spellEnd"/>
            <w:r w:rsidR="00486EBF" w:rsidRPr="00E65E6D">
              <w:rPr>
                <w:sz w:val="24"/>
                <w:szCs w:val="24"/>
              </w:rPr>
              <w:t xml:space="preserve"> </w:t>
            </w:r>
            <w:proofErr w:type="spellStart"/>
            <w:r w:rsidR="00486EBF" w:rsidRPr="00E65E6D">
              <w:rPr>
                <w:sz w:val="24"/>
                <w:szCs w:val="24"/>
              </w:rPr>
              <w:t>his</w:t>
            </w:r>
            <w:proofErr w:type="spellEnd"/>
            <w:r w:rsidR="00486EBF" w:rsidRPr="00E65E6D">
              <w:rPr>
                <w:sz w:val="24"/>
                <w:szCs w:val="24"/>
              </w:rPr>
              <w:t xml:space="preserve"> PhD </w:t>
            </w:r>
            <w:proofErr w:type="spellStart"/>
            <w:r w:rsidR="00486EBF" w:rsidRPr="00E65E6D">
              <w:rPr>
                <w:sz w:val="24"/>
                <w:szCs w:val="24"/>
              </w:rPr>
              <w:t>degree</w:t>
            </w:r>
            <w:proofErr w:type="spellEnd"/>
            <w:r w:rsidR="00486EBF" w:rsidRPr="00E65E6D">
              <w:rPr>
                <w:sz w:val="24"/>
                <w:szCs w:val="24"/>
              </w:rPr>
              <w:t xml:space="preserve"> in </w:t>
            </w:r>
            <w:proofErr w:type="spellStart"/>
            <w:r w:rsidR="00486EBF" w:rsidRPr="00E65E6D">
              <w:rPr>
                <w:sz w:val="24"/>
                <w:szCs w:val="24"/>
              </w:rPr>
              <w:t>medical</w:t>
            </w:r>
            <w:proofErr w:type="spellEnd"/>
            <w:r w:rsidR="00486EBF" w:rsidRPr="00E65E6D">
              <w:rPr>
                <w:sz w:val="24"/>
                <w:szCs w:val="24"/>
              </w:rPr>
              <w:t xml:space="preserve"> </w:t>
            </w:r>
            <w:proofErr w:type="spellStart"/>
            <w:r w:rsidR="00486EBF" w:rsidRPr="00E65E6D">
              <w:rPr>
                <w:sz w:val="24"/>
                <w:szCs w:val="24"/>
              </w:rPr>
              <w:t>sciences</w:t>
            </w:r>
            <w:proofErr w:type="spellEnd"/>
            <w:r w:rsidR="00486EBF" w:rsidRPr="00E65E6D">
              <w:rPr>
                <w:sz w:val="24"/>
                <w:szCs w:val="24"/>
              </w:rPr>
              <w:t xml:space="preserve"> </w:t>
            </w:r>
            <w:proofErr w:type="spellStart"/>
            <w:r w:rsidR="00486EBF" w:rsidRPr="00E65E6D">
              <w:rPr>
                <w:sz w:val="24"/>
                <w:szCs w:val="24"/>
              </w:rPr>
              <w:t>from</w:t>
            </w:r>
            <w:proofErr w:type="spellEnd"/>
            <w:r w:rsidR="00486EBF" w:rsidRPr="00E65E6D">
              <w:rPr>
                <w:sz w:val="24"/>
                <w:szCs w:val="24"/>
              </w:rPr>
              <w:t xml:space="preserve"> the </w:t>
            </w:r>
            <w:proofErr w:type="spellStart"/>
            <w:r w:rsidR="00486EBF" w:rsidRPr="00E65E6D">
              <w:rPr>
                <w:sz w:val="24"/>
                <w:szCs w:val="24"/>
              </w:rPr>
              <w:t>University</w:t>
            </w:r>
            <w:proofErr w:type="spellEnd"/>
            <w:r w:rsidR="00486EBF" w:rsidRPr="00E65E6D">
              <w:rPr>
                <w:sz w:val="24"/>
                <w:szCs w:val="24"/>
              </w:rPr>
              <w:t xml:space="preserve"> of Leuven, </w:t>
            </w:r>
            <w:proofErr w:type="spellStart"/>
            <w:r w:rsidR="00486EBF" w:rsidRPr="00E65E6D">
              <w:rPr>
                <w:sz w:val="24"/>
                <w:szCs w:val="24"/>
              </w:rPr>
              <w:t>Belgium</w:t>
            </w:r>
            <w:proofErr w:type="spellEnd"/>
            <w:r w:rsidR="00486EBF" w:rsidRPr="00E65E6D">
              <w:rPr>
                <w:sz w:val="24"/>
                <w:szCs w:val="24"/>
              </w:rPr>
              <w:t xml:space="preserve"> </w:t>
            </w:r>
            <w:r w:rsidR="00486EBF" w:rsidRPr="00E65E6D">
              <w:rPr>
                <w:sz w:val="24"/>
                <w:szCs w:val="24"/>
                <w:lang w:val="en-US"/>
              </w:rPr>
              <w:t xml:space="preserve"> and in 2008 he founded the molecular and environmental epidemiological research domain at the Center for Environmental Sciences, Hasselt University, where he was appointed professor of environmental and molecular epidemiology in 2016. In addition, he is part-time (20%) senior lecturer in environmental epidemiology at the University of Leuven. </w:t>
            </w:r>
            <w:proofErr w:type="spellStart"/>
            <w:r w:rsidR="00486EBF" w:rsidRPr="00E65E6D">
              <w:rPr>
                <w:sz w:val="24"/>
                <w:szCs w:val="24"/>
              </w:rPr>
              <w:t>His</w:t>
            </w:r>
            <w:proofErr w:type="spellEnd"/>
            <w:r w:rsidR="00486EBF" w:rsidRPr="00E65E6D">
              <w:rPr>
                <w:sz w:val="24"/>
                <w:szCs w:val="24"/>
              </w:rPr>
              <w:t xml:space="preserve"> research focus </w:t>
            </w:r>
            <w:proofErr w:type="spellStart"/>
            <w:r w:rsidR="00486EBF" w:rsidRPr="00E65E6D">
              <w:rPr>
                <w:sz w:val="24"/>
                <w:szCs w:val="24"/>
              </w:rPr>
              <w:t>on</w:t>
            </w:r>
            <w:proofErr w:type="spellEnd"/>
            <w:r w:rsidR="00486EBF" w:rsidRPr="00E65E6D">
              <w:rPr>
                <w:sz w:val="24"/>
                <w:szCs w:val="24"/>
              </w:rPr>
              <w:t xml:space="preserve"> </w:t>
            </w:r>
            <w:proofErr w:type="spellStart"/>
            <w:r w:rsidR="00486EBF" w:rsidRPr="00E65E6D">
              <w:rPr>
                <w:sz w:val="24"/>
                <w:szCs w:val="24"/>
              </w:rPr>
              <w:t>health</w:t>
            </w:r>
            <w:proofErr w:type="spellEnd"/>
            <w:r w:rsidR="00486EBF" w:rsidRPr="00E65E6D">
              <w:rPr>
                <w:sz w:val="24"/>
                <w:szCs w:val="24"/>
              </w:rPr>
              <w:t xml:space="preserve"> </w:t>
            </w:r>
            <w:proofErr w:type="spellStart"/>
            <w:r w:rsidR="00486EBF" w:rsidRPr="00E65E6D">
              <w:rPr>
                <w:sz w:val="24"/>
                <w:szCs w:val="24"/>
              </w:rPr>
              <w:t>effects</w:t>
            </w:r>
            <w:proofErr w:type="spellEnd"/>
            <w:r w:rsidR="00486EBF" w:rsidRPr="00E65E6D">
              <w:rPr>
                <w:sz w:val="24"/>
                <w:szCs w:val="24"/>
              </w:rPr>
              <w:t xml:space="preserve"> of </w:t>
            </w:r>
            <w:proofErr w:type="spellStart"/>
            <w:r w:rsidR="00486EBF" w:rsidRPr="00E65E6D">
              <w:rPr>
                <w:sz w:val="24"/>
                <w:szCs w:val="24"/>
              </w:rPr>
              <w:t>environmental</w:t>
            </w:r>
            <w:proofErr w:type="spellEnd"/>
            <w:r w:rsidR="00486EBF" w:rsidRPr="00E65E6D">
              <w:rPr>
                <w:sz w:val="24"/>
                <w:szCs w:val="24"/>
              </w:rPr>
              <w:t xml:space="preserve"> </w:t>
            </w:r>
            <w:proofErr w:type="spellStart"/>
            <w:r w:rsidR="00486EBF" w:rsidRPr="00E65E6D">
              <w:rPr>
                <w:sz w:val="24"/>
                <w:szCs w:val="24"/>
              </w:rPr>
              <w:t>pollutants</w:t>
            </w:r>
            <w:proofErr w:type="spellEnd"/>
            <w:r w:rsidR="00486EBF" w:rsidRPr="00E65E6D">
              <w:rPr>
                <w:sz w:val="24"/>
                <w:szCs w:val="24"/>
              </w:rPr>
              <w:t xml:space="preserve"> </w:t>
            </w:r>
            <w:proofErr w:type="spellStart"/>
            <w:r w:rsidR="00486EBF" w:rsidRPr="00E65E6D">
              <w:rPr>
                <w:sz w:val="24"/>
                <w:szCs w:val="24"/>
              </w:rPr>
              <w:t>on</w:t>
            </w:r>
            <w:proofErr w:type="spellEnd"/>
            <w:r w:rsidR="00486EBF" w:rsidRPr="00E65E6D">
              <w:rPr>
                <w:sz w:val="24"/>
                <w:szCs w:val="24"/>
              </w:rPr>
              <w:t xml:space="preserve"> </w:t>
            </w:r>
            <w:proofErr w:type="spellStart"/>
            <w:r w:rsidR="00486EBF" w:rsidRPr="00E65E6D">
              <w:rPr>
                <w:sz w:val="24"/>
                <w:szCs w:val="24"/>
              </w:rPr>
              <w:t>ageing</w:t>
            </w:r>
            <w:proofErr w:type="spellEnd"/>
            <w:r w:rsidR="00486EBF" w:rsidRPr="00E65E6D">
              <w:rPr>
                <w:sz w:val="24"/>
                <w:szCs w:val="24"/>
              </w:rPr>
              <w:t xml:space="preserve"> </w:t>
            </w:r>
            <w:proofErr w:type="spellStart"/>
            <w:r w:rsidR="00486EBF" w:rsidRPr="00E65E6D">
              <w:rPr>
                <w:sz w:val="24"/>
                <w:szCs w:val="24"/>
              </w:rPr>
              <w:t>including</w:t>
            </w:r>
            <w:proofErr w:type="spellEnd"/>
            <w:r w:rsidR="00486EBF" w:rsidRPr="00E65E6D">
              <w:rPr>
                <w:sz w:val="24"/>
                <w:szCs w:val="24"/>
              </w:rPr>
              <w:t xml:space="preserve"> </w:t>
            </w:r>
            <w:proofErr w:type="spellStart"/>
            <w:r w:rsidR="00486EBF" w:rsidRPr="00E65E6D">
              <w:rPr>
                <w:sz w:val="24"/>
                <w:szCs w:val="24"/>
              </w:rPr>
              <w:t>effects</w:t>
            </w:r>
            <w:proofErr w:type="spellEnd"/>
            <w:r w:rsidR="00486EBF" w:rsidRPr="00E65E6D">
              <w:rPr>
                <w:sz w:val="24"/>
                <w:szCs w:val="24"/>
              </w:rPr>
              <w:t xml:space="preserve"> in </w:t>
            </w:r>
            <w:proofErr w:type="spellStart"/>
            <w:r w:rsidR="00486EBF" w:rsidRPr="00E65E6D">
              <w:rPr>
                <w:sz w:val="24"/>
                <w:szCs w:val="24"/>
              </w:rPr>
              <w:t>early</w:t>
            </w:r>
            <w:proofErr w:type="spellEnd"/>
            <w:r w:rsidR="00486EBF" w:rsidRPr="00E65E6D">
              <w:rPr>
                <w:sz w:val="24"/>
                <w:szCs w:val="24"/>
              </w:rPr>
              <w:t xml:space="preserve"> </w:t>
            </w:r>
            <w:proofErr w:type="spellStart"/>
            <w:r w:rsidR="00486EBF" w:rsidRPr="00E65E6D">
              <w:rPr>
                <w:sz w:val="24"/>
                <w:szCs w:val="24"/>
              </w:rPr>
              <w:t>life</w:t>
            </w:r>
            <w:proofErr w:type="spellEnd"/>
            <w:r w:rsidR="00486EBF" w:rsidRPr="00E65E6D">
              <w:rPr>
                <w:sz w:val="24"/>
                <w:szCs w:val="24"/>
              </w:rPr>
              <w:t>.</w:t>
            </w:r>
          </w:p>
          <w:p w:rsidR="00F84E65" w:rsidRPr="00E65E6D" w:rsidRDefault="00486EBF" w:rsidP="00905E17">
            <w:pPr>
              <w:spacing w:line="240" w:lineRule="auto"/>
              <w:rPr>
                <w:sz w:val="24"/>
                <w:szCs w:val="24"/>
                <w:lang w:val="en-US"/>
              </w:rPr>
            </w:pPr>
            <w:r w:rsidRPr="00E65E6D">
              <w:rPr>
                <w:sz w:val="24"/>
                <w:szCs w:val="24"/>
                <w:lang w:val="en-US"/>
              </w:rPr>
              <w:t xml:space="preserve">Tim </w:t>
            </w:r>
            <w:proofErr w:type="spellStart"/>
            <w:r w:rsidRPr="00E65E6D">
              <w:rPr>
                <w:sz w:val="24"/>
                <w:szCs w:val="24"/>
                <w:lang w:val="en-US"/>
              </w:rPr>
              <w:t>Nawrot</w:t>
            </w:r>
            <w:proofErr w:type="spellEnd"/>
            <w:r w:rsidRPr="00E65E6D">
              <w:rPr>
                <w:sz w:val="24"/>
                <w:szCs w:val="24"/>
                <w:lang w:val="en-US"/>
              </w:rPr>
              <w:t xml:space="preserve"> has published more than 200 scientific articles, including the Lancet and British Medical Journal and fu</w:t>
            </w:r>
            <w:r w:rsidR="00F84E65" w:rsidRPr="00E65E6D">
              <w:rPr>
                <w:sz w:val="24"/>
                <w:szCs w:val="24"/>
                <w:lang w:val="en-US"/>
              </w:rPr>
              <w:t xml:space="preserve">lfilled advisory functions for </w:t>
            </w:r>
            <w:r w:rsidRPr="00E65E6D">
              <w:rPr>
                <w:sz w:val="24"/>
                <w:szCs w:val="24"/>
                <w:lang w:val="en-US"/>
              </w:rPr>
              <w:t>the World Health Organization, the Dutch Health Council and the European Union (Vilnius Declaration). In 2012 he received from the European Research Council the prestigious ERC fund</w:t>
            </w:r>
            <w:r w:rsidR="00F84E65" w:rsidRPr="00E65E6D">
              <w:rPr>
                <w:sz w:val="24"/>
                <w:szCs w:val="24"/>
                <w:lang w:val="en-US"/>
              </w:rPr>
              <w:t>.</w:t>
            </w:r>
          </w:p>
          <w:p w:rsidR="00905E17" w:rsidRPr="00E65E6D" w:rsidRDefault="00486EBF" w:rsidP="00905E17">
            <w:pPr>
              <w:spacing w:line="240" w:lineRule="auto"/>
              <w:rPr>
                <w:sz w:val="24"/>
                <w:szCs w:val="24"/>
                <w:lang w:val="en-US"/>
              </w:rPr>
            </w:pPr>
            <w:r w:rsidRPr="00E65E6D">
              <w:rPr>
                <w:sz w:val="24"/>
                <w:szCs w:val="24"/>
                <w:lang w:val="en-US"/>
              </w:rPr>
              <w:t xml:space="preserve"> Tim </w:t>
            </w:r>
            <w:proofErr w:type="spellStart"/>
            <w:r w:rsidRPr="00E65E6D">
              <w:rPr>
                <w:sz w:val="24"/>
                <w:szCs w:val="24"/>
                <w:lang w:val="en-US"/>
              </w:rPr>
              <w:t>Nawrot</w:t>
            </w:r>
            <w:proofErr w:type="spellEnd"/>
            <w:r w:rsidRPr="00E65E6D">
              <w:rPr>
                <w:sz w:val="24"/>
                <w:szCs w:val="24"/>
                <w:lang w:val="en-US"/>
              </w:rPr>
              <w:t xml:space="preserve"> received two awards (in 2008 and 2012) from the Royal Belgian Academy of Medicine for his contribution to preventive medicine.</w:t>
            </w:r>
          </w:p>
          <w:p w:rsidR="0035523C" w:rsidRPr="00A4171A" w:rsidRDefault="0035523C" w:rsidP="00905E17">
            <w:pPr>
              <w:spacing w:line="240" w:lineRule="auto"/>
              <w:rPr>
                <w:lang w:val="en-US"/>
              </w:rPr>
            </w:pPr>
          </w:p>
          <w:p w:rsidR="00905E17" w:rsidRPr="00A4171A" w:rsidRDefault="00905E17" w:rsidP="00905E17">
            <w:pPr>
              <w:rPr>
                <w:lang w:val="en-US"/>
              </w:rPr>
            </w:pPr>
          </w:p>
        </w:tc>
      </w:tr>
      <w:tr w:rsidR="00A044CF" w:rsidRPr="00A4171A" w:rsidTr="0035523C">
        <w:trPr>
          <w:trHeight w:hRule="exact" w:val="300"/>
        </w:trPr>
        <w:tc>
          <w:tcPr>
            <w:tcW w:w="3487" w:type="dxa"/>
          </w:tcPr>
          <w:p w:rsidR="00A044CF" w:rsidRPr="00A4171A" w:rsidRDefault="00A044CF">
            <w:pPr>
              <w:rPr>
                <w:lang w:val="en-US"/>
              </w:rPr>
            </w:pPr>
          </w:p>
        </w:tc>
        <w:tc>
          <w:tcPr>
            <w:tcW w:w="284" w:type="dxa"/>
          </w:tcPr>
          <w:p w:rsidR="00A044CF" w:rsidRPr="00A4171A" w:rsidRDefault="00A044CF">
            <w:pPr>
              <w:rPr>
                <w:lang w:val="en-US"/>
              </w:rPr>
            </w:pPr>
          </w:p>
        </w:tc>
        <w:tc>
          <w:tcPr>
            <w:tcW w:w="4649" w:type="dxa"/>
          </w:tcPr>
          <w:p w:rsidR="00A044CF" w:rsidRPr="00A4171A" w:rsidRDefault="00A044CF">
            <w:pPr>
              <w:rPr>
                <w:lang w:val="en-US"/>
              </w:rPr>
            </w:pPr>
          </w:p>
        </w:tc>
        <w:tc>
          <w:tcPr>
            <w:tcW w:w="2041" w:type="dxa"/>
          </w:tcPr>
          <w:p w:rsidR="00A044CF" w:rsidRPr="00A4171A" w:rsidRDefault="00A044CF">
            <w:pPr>
              <w:rPr>
                <w:lang w:val="en-US"/>
              </w:rPr>
            </w:pPr>
          </w:p>
        </w:tc>
      </w:tr>
      <w:tr w:rsidR="00A044CF" w:rsidRPr="00A4171A" w:rsidTr="00905E17">
        <w:trPr>
          <w:trHeight w:hRule="exact" w:val="40"/>
        </w:trPr>
        <w:tc>
          <w:tcPr>
            <w:tcW w:w="3487" w:type="dxa"/>
            <w:shd w:val="clear" w:color="auto" w:fill="005981"/>
          </w:tcPr>
          <w:p w:rsidR="00A044CF" w:rsidRPr="00A4171A" w:rsidRDefault="00A044CF">
            <w:pPr>
              <w:rPr>
                <w:lang w:val="en-US"/>
              </w:rPr>
            </w:pPr>
          </w:p>
        </w:tc>
        <w:tc>
          <w:tcPr>
            <w:tcW w:w="284" w:type="dxa"/>
            <w:shd w:val="clear" w:color="auto" w:fill="005981"/>
          </w:tcPr>
          <w:p w:rsidR="00A044CF" w:rsidRPr="00A4171A" w:rsidRDefault="00A044CF">
            <w:pPr>
              <w:rPr>
                <w:lang w:val="en-US"/>
              </w:rPr>
            </w:pPr>
          </w:p>
        </w:tc>
        <w:tc>
          <w:tcPr>
            <w:tcW w:w="4649" w:type="dxa"/>
            <w:shd w:val="clear" w:color="auto" w:fill="005981"/>
          </w:tcPr>
          <w:p w:rsidR="00A044CF" w:rsidRPr="00A4171A" w:rsidRDefault="00A044CF">
            <w:pPr>
              <w:rPr>
                <w:lang w:val="en-US"/>
              </w:rPr>
            </w:pPr>
          </w:p>
        </w:tc>
        <w:tc>
          <w:tcPr>
            <w:tcW w:w="2041" w:type="dxa"/>
            <w:shd w:val="clear" w:color="auto" w:fill="005981"/>
          </w:tcPr>
          <w:p w:rsidR="00A044CF" w:rsidRPr="00A4171A" w:rsidRDefault="00A044CF">
            <w:pPr>
              <w:rPr>
                <w:lang w:val="en-US"/>
              </w:rPr>
            </w:pPr>
          </w:p>
        </w:tc>
      </w:tr>
    </w:tbl>
    <w:p w:rsidR="00A4171A" w:rsidRPr="00A4171A" w:rsidRDefault="00A4171A" w:rsidP="00AA50C7">
      <w:pPr>
        <w:rPr>
          <w:lang w:val="en-US"/>
        </w:rPr>
      </w:pPr>
    </w:p>
    <w:sectPr w:rsidR="00A4171A" w:rsidRPr="00A4171A" w:rsidSect="008F32ED">
      <w:headerReference w:type="first" r:id="rId8"/>
      <w:pgSz w:w="11906" w:h="16838" w:code="9"/>
      <w:pgMar w:top="1134" w:right="726" w:bottom="567" w:left="726"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E65" w:rsidRDefault="00F84E65" w:rsidP="00905E17">
      <w:pPr>
        <w:spacing w:line="240" w:lineRule="auto"/>
      </w:pPr>
      <w:r>
        <w:separator/>
      </w:r>
    </w:p>
  </w:endnote>
  <w:endnote w:type="continuationSeparator" w:id="0">
    <w:p w:rsidR="00F84E65" w:rsidRDefault="00F84E65" w:rsidP="00905E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E65" w:rsidRDefault="00F84E65" w:rsidP="00905E17">
      <w:pPr>
        <w:spacing w:line="240" w:lineRule="auto"/>
      </w:pPr>
      <w:r>
        <w:separator/>
      </w:r>
    </w:p>
  </w:footnote>
  <w:footnote w:type="continuationSeparator" w:id="0">
    <w:p w:rsidR="00F84E65" w:rsidRDefault="00F84E65" w:rsidP="00905E1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E65" w:rsidRDefault="00F84E65">
    <w:pPr>
      <w:pStyle w:val="Koptekst"/>
    </w:pPr>
    <w:r>
      <w:rPr>
        <w:noProof/>
        <w:lang w:eastAsia="nl-NL"/>
      </w:rPr>
      <w:drawing>
        <wp:anchor distT="0" distB="0" distL="114300" distR="114300" simplePos="0" relativeHeight="251658240" behindDoc="0" locked="1" layoutInCell="1" allowOverlap="1">
          <wp:simplePos x="0" y="0"/>
          <wp:positionH relativeFrom="page">
            <wp:posOffset>4354830</wp:posOffset>
          </wp:positionH>
          <wp:positionV relativeFrom="page">
            <wp:posOffset>9721215</wp:posOffset>
          </wp:positionV>
          <wp:extent cx="2423160" cy="5526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boudumc_INSTITUTE FOR HEALTH SCIENCES_67,5mm_RGB.em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23160" cy="5526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7"/>
  <w:proofState w:spelling="clean"/>
  <w:attachedTemplate r:id="rId1"/>
  <w:defaultTabStop w:val="708"/>
  <w:hyphenationZone w:val="425"/>
  <w:characterSpacingControl w:val="doNotCompress"/>
  <w:hdrShapeDefaults>
    <o:shapedefaults v:ext="edit" spidmax="11265"/>
  </w:hdrShapeDefaults>
  <w:footnotePr>
    <w:footnote w:id="-1"/>
    <w:footnote w:id="0"/>
  </w:footnotePr>
  <w:endnotePr>
    <w:endnote w:id="-1"/>
    <w:endnote w:id="0"/>
  </w:endnotePr>
  <w:compat/>
  <w:rsids>
    <w:rsidRoot w:val="002E79E2"/>
    <w:rsid w:val="00044123"/>
    <w:rsid w:val="000F57CB"/>
    <w:rsid w:val="00176671"/>
    <w:rsid w:val="0025052F"/>
    <w:rsid w:val="002B6DD1"/>
    <w:rsid w:val="002E79E2"/>
    <w:rsid w:val="0035523C"/>
    <w:rsid w:val="00376A88"/>
    <w:rsid w:val="003C6F7A"/>
    <w:rsid w:val="003E777A"/>
    <w:rsid w:val="004279A0"/>
    <w:rsid w:val="00486EBF"/>
    <w:rsid w:val="005E7EE0"/>
    <w:rsid w:val="00651DE7"/>
    <w:rsid w:val="0086452E"/>
    <w:rsid w:val="008F32ED"/>
    <w:rsid w:val="00905E17"/>
    <w:rsid w:val="009F0CAA"/>
    <w:rsid w:val="00A044CF"/>
    <w:rsid w:val="00A4171A"/>
    <w:rsid w:val="00AA50C7"/>
    <w:rsid w:val="00AC712C"/>
    <w:rsid w:val="00AD2992"/>
    <w:rsid w:val="00B62E2F"/>
    <w:rsid w:val="00C721CD"/>
    <w:rsid w:val="00E65E6D"/>
    <w:rsid w:val="00F84E65"/>
    <w:rsid w:val="00FD12A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5E17"/>
    <w:pPr>
      <w:spacing w:after="0" w:line="300" w:lineRule="atLeast"/>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04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Seminar">
    <w:name w:val="stlSeminar"/>
    <w:basedOn w:val="Standaard"/>
    <w:qFormat/>
    <w:rsid w:val="00A044CF"/>
    <w:pPr>
      <w:spacing w:line="720" w:lineRule="exact"/>
    </w:pPr>
    <w:rPr>
      <w:color w:val="FFFFFF" w:themeColor="background1"/>
      <w:sz w:val="68"/>
    </w:rPr>
  </w:style>
  <w:style w:type="paragraph" w:customStyle="1" w:styleId="stlTitle">
    <w:name w:val="stlTitle"/>
    <w:basedOn w:val="Standaard"/>
    <w:qFormat/>
    <w:rsid w:val="00A044CF"/>
    <w:pPr>
      <w:spacing w:line="1100" w:lineRule="exact"/>
    </w:pPr>
    <w:rPr>
      <w:sz w:val="100"/>
    </w:rPr>
  </w:style>
  <w:style w:type="paragraph" w:customStyle="1" w:styleId="stlSpeaker">
    <w:name w:val="stlSpeaker"/>
    <w:basedOn w:val="Standaard"/>
    <w:qFormat/>
    <w:rsid w:val="00A044CF"/>
    <w:pPr>
      <w:spacing w:line="600" w:lineRule="exact"/>
    </w:pPr>
    <w:rPr>
      <w:color w:val="9C9E9F"/>
      <w:sz w:val="52"/>
    </w:rPr>
  </w:style>
  <w:style w:type="paragraph" w:customStyle="1" w:styleId="stlFunction">
    <w:name w:val="stlFunction"/>
    <w:basedOn w:val="stlSpeaker"/>
    <w:qFormat/>
    <w:rsid w:val="00A044CF"/>
    <w:pPr>
      <w:spacing w:line="280" w:lineRule="exact"/>
    </w:pPr>
    <w:rPr>
      <w:sz w:val="24"/>
    </w:rPr>
  </w:style>
  <w:style w:type="paragraph" w:customStyle="1" w:styleId="stlContent">
    <w:name w:val="stlContent"/>
    <w:basedOn w:val="Standaard"/>
    <w:qFormat/>
    <w:rsid w:val="00AA50C7"/>
    <w:pPr>
      <w:spacing w:line="360" w:lineRule="exact"/>
    </w:pPr>
    <w:rPr>
      <w:color w:val="9C9E9F"/>
      <w:sz w:val="30"/>
    </w:rPr>
  </w:style>
  <w:style w:type="paragraph" w:customStyle="1" w:styleId="stlContentTitle">
    <w:name w:val="stlContentTitle"/>
    <w:basedOn w:val="stlContent"/>
    <w:qFormat/>
    <w:rsid w:val="00905E17"/>
    <w:pPr>
      <w:spacing w:line="240" w:lineRule="auto"/>
    </w:pPr>
    <w:rPr>
      <w:color w:val="005981"/>
    </w:rPr>
  </w:style>
  <w:style w:type="paragraph" w:customStyle="1" w:styleId="stlTextHeading">
    <w:name w:val="stlTextHeading"/>
    <w:basedOn w:val="Standaard"/>
    <w:qFormat/>
    <w:rsid w:val="00905E17"/>
    <w:pPr>
      <w:spacing w:line="240" w:lineRule="auto"/>
    </w:pPr>
    <w:rPr>
      <w:b/>
      <w:color w:val="005981"/>
    </w:rPr>
  </w:style>
  <w:style w:type="paragraph" w:styleId="Ballontekst">
    <w:name w:val="Balloon Text"/>
    <w:basedOn w:val="Standaard"/>
    <w:link w:val="BallontekstChar"/>
    <w:uiPriority w:val="99"/>
    <w:semiHidden/>
    <w:unhideWhenUsed/>
    <w:rsid w:val="00905E1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5E17"/>
    <w:rPr>
      <w:rFonts w:ascii="Tahoma" w:hAnsi="Tahoma" w:cs="Tahoma"/>
      <w:sz w:val="16"/>
      <w:szCs w:val="16"/>
    </w:rPr>
  </w:style>
  <w:style w:type="paragraph" w:styleId="Koptekst">
    <w:name w:val="header"/>
    <w:basedOn w:val="Standaard"/>
    <w:link w:val="KoptekstChar"/>
    <w:uiPriority w:val="99"/>
    <w:unhideWhenUsed/>
    <w:rsid w:val="00905E1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05E17"/>
  </w:style>
  <w:style w:type="paragraph" w:styleId="Voettekst">
    <w:name w:val="footer"/>
    <w:basedOn w:val="Standaard"/>
    <w:link w:val="VoettekstChar"/>
    <w:uiPriority w:val="99"/>
    <w:unhideWhenUsed/>
    <w:rsid w:val="00905E1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05E17"/>
  </w:style>
</w:styles>
</file>

<file path=word/webSettings.xml><?xml version="1.0" encoding="utf-8"?>
<w:webSettings xmlns:r="http://schemas.openxmlformats.org/officeDocument/2006/relationships" xmlns:w="http://schemas.openxmlformats.org/wordprocessingml/2006/main">
  <w:divs>
    <w:div w:id="517427778">
      <w:bodyDiv w:val="1"/>
      <w:marLeft w:val="0"/>
      <w:marRight w:val="0"/>
      <w:marTop w:val="0"/>
      <w:marBottom w:val="0"/>
      <w:divBdr>
        <w:top w:val="none" w:sz="0" w:space="0" w:color="auto"/>
        <w:left w:val="none" w:sz="0" w:space="0" w:color="auto"/>
        <w:bottom w:val="none" w:sz="0" w:space="0" w:color="auto"/>
        <w:right w:val="none" w:sz="0" w:space="0" w:color="auto"/>
      </w:divBdr>
      <w:divsChild>
        <w:div w:id="396444290">
          <w:marLeft w:val="0"/>
          <w:marRight w:val="0"/>
          <w:marTop w:val="0"/>
          <w:marBottom w:val="0"/>
          <w:divBdr>
            <w:top w:val="none" w:sz="0" w:space="0" w:color="auto"/>
            <w:left w:val="none" w:sz="0" w:space="0" w:color="auto"/>
            <w:bottom w:val="none" w:sz="0" w:space="0" w:color="auto"/>
            <w:right w:val="none" w:sz="0" w:space="0" w:color="auto"/>
          </w:divBdr>
          <w:divsChild>
            <w:div w:id="1734963769">
              <w:marLeft w:val="0"/>
              <w:marRight w:val="0"/>
              <w:marTop w:val="0"/>
              <w:marBottom w:val="0"/>
              <w:divBdr>
                <w:top w:val="none" w:sz="0" w:space="0" w:color="auto"/>
                <w:left w:val="none" w:sz="0" w:space="0" w:color="auto"/>
                <w:bottom w:val="none" w:sz="0" w:space="0" w:color="auto"/>
                <w:right w:val="none" w:sz="0" w:space="0" w:color="auto"/>
              </w:divBdr>
              <w:divsChild>
                <w:div w:id="221671975">
                  <w:marLeft w:val="0"/>
                  <w:marRight w:val="0"/>
                  <w:marTop w:val="0"/>
                  <w:marBottom w:val="0"/>
                  <w:divBdr>
                    <w:top w:val="none" w:sz="0" w:space="0" w:color="auto"/>
                    <w:left w:val="none" w:sz="0" w:space="0" w:color="auto"/>
                    <w:bottom w:val="none" w:sz="0" w:space="0" w:color="auto"/>
                    <w:right w:val="none" w:sz="0" w:space="0" w:color="auto"/>
                  </w:divBdr>
                  <w:divsChild>
                    <w:div w:id="863177042">
                      <w:marLeft w:val="0"/>
                      <w:marRight w:val="0"/>
                      <w:marTop w:val="0"/>
                      <w:marBottom w:val="0"/>
                      <w:divBdr>
                        <w:top w:val="none" w:sz="0" w:space="0" w:color="auto"/>
                        <w:left w:val="none" w:sz="0" w:space="0" w:color="auto"/>
                        <w:bottom w:val="none" w:sz="0" w:space="0" w:color="auto"/>
                        <w:right w:val="none" w:sz="0" w:space="0" w:color="auto"/>
                      </w:divBdr>
                      <w:divsChild>
                        <w:div w:id="1353263805">
                          <w:marLeft w:val="0"/>
                          <w:marRight w:val="0"/>
                          <w:marTop w:val="0"/>
                          <w:marBottom w:val="0"/>
                          <w:divBdr>
                            <w:top w:val="none" w:sz="0" w:space="0" w:color="auto"/>
                            <w:left w:val="none" w:sz="0" w:space="0" w:color="auto"/>
                            <w:bottom w:val="none" w:sz="0" w:space="0" w:color="auto"/>
                            <w:right w:val="none" w:sz="0" w:space="0" w:color="auto"/>
                          </w:divBdr>
                          <w:divsChild>
                            <w:div w:id="1260598424">
                              <w:marLeft w:val="0"/>
                              <w:marRight w:val="0"/>
                              <w:marTop w:val="0"/>
                              <w:marBottom w:val="0"/>
                              <w:divBdr>
                                <w:top w:val="none" w:sz="0" w:space="0" w:color="auto"/>
                                <w:left w:val="none" w:sz="0" w:space="0" w:color="auto"/>
                                <w:bottom w:val="none" w:sz="0" w:space="0" w:color="auto"/>
                                <w:right w:val="none" w:sz="0" w:space="0" w:color="auto"/>
                              </w:divBdr>
                              <w:divsChild>
                                <w:div w:id="1256209391">
                                  <w:marLeft w:val="0"/>
                                  <w:marRight w:val="0"/>
                                  <w:marTop w:val="0"/>
                                  <w:marBottom w:val="0"/>
                                  <w:divBdr>
                                    <w:top w:val="none" w:sz="0" w:space="0" w:color="auto"/>
                                    <w:left w:val="none" w:sz="0" w:space="0" w:color="auto"/>
                                    <w:bottom w:val="none" w:sz="0" w:space="0" w:color="auto"/>
                                    <w:right w:val="none" w:sz="0" w:space="0" w:color="auto"/>
                                  </w:divBdr>
                                  <w:divsChild>
                                    <w:div w:id="1460412530">
                                      <w:marLeft w:val="0"/>
                                      <w:marRight w:val="0"/>
                                      <w:marTop w:val="0"/>
                                      <w:marBottom w:val="0"/>
                                      <w:divBdr>
                                        <w:top w:val="none" w:sz="0" w:space="0" w:color="auto"/>
                                        <w:left w:val="none" w:sz="0" w:space="0" w:color="auto"/>
                                        <w:bottom w:val="none" w:sz="0" w:space="0" w:color="auto"/>
                                        <w:right w:val="none" w:sz="0" w:space="0" w:color="auto"/>
                                      </w:divBdr>
                                      <w:divsChild>
                                        <w:div w:id="1449619066">
                                          <w:marLeft w:val="0"/>
                                          <w:marRight w:val="0"/>
                                          <w:marTop w:val="0"/>
                                          <w:marBottom w:val="495"/>
                                          <w:divBdr>
                                            <w:top w:val="none" w:sz="0" w:space="0" w:color="auto"/>
                                            <w:left w:val="none" w:sz="0" w:space="0" w:color="auto"/>
                                            <w:bottom w:val="none" w:sz="0" w:space="0" w:color="auto"/>
                                            <w:right w:val="none" w:sz="0" w:space="0" w:color="auto"/>
                                          </w:divBdr>
                                          <w:divsChild>
                                            <w:div w:id="4792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3188">
      <w:bodyDiv w:val="1"/>
      <w:marLeft w:val="0"/>
      <w:marRight w:val="0"/>
      <w:marTop w:val="0"/>
      <w:marBottom w:val="0"/>
      <w:divBdr>
        <w:top w:val="none" w:sz="0" w:space="0" w:color="auto"/>
        <w:left w:val="none" w:sz="0" w:space="0" w:color="auto"/>
        <w:bottom w:val="none" w:sz="0" w:space="0" w:color="auto"/>
        <w:right w:val="none" w:sz="0" w:space="0" w:color="auto"/>
      </w:divBdr>
      <w:divsChild>
        <w:div w:id="2068454379">
          <w:marLeft w:val="0"/>
          <w:marRight w:val="0"/>
          <w:marTop w:val="0"/>
          <w:marBottom w:val="0"/>
          <w:divBdr>
            <w:top w:val="none" w:sz="0" w:space="0" w:color="auto"/>
            <w:left w:val="none" w:sz="0" w:space="0" w:color="auto"/>
            <w:bottom w:val="none" w:sz="0" w:space="0" w:color="auto"/>
            <w:right w:val="none" w:sz="0" w:space="0" w:color="auto"/>
          </w:divBdr>
          <w:divsChild>
            <w:div w:id="357589429">
              <w:marLeft w:val="0"/>
              <w:marRight w:val="0"/>
              <w:marTop w:val="0"/>
              <w:marBottom w:val="0"/>
              <w:divBdr>
                <w:top w:val="none" w:sz="0" w:space="0" w:color="auto"/>
                <w:left w:val="none" w:sz="0" w:space="0" w:color="auto"/>
                <w:bottom w:val="none" w:sz="0" w:space="0" w:color="auto"/>
                <w:right w:val="none" w:sz="0" w:space="0" w:color="auto"/>
              </w:divBdr>
              <w:divsChild>
                <w:div w:id="1907951357">
                  <w:marLeft w:val="0"/>
                  <w:marRight w:val="0"/>
                  <w:marTop w:val="900"/>
                  <w:marBottom w:val="0"/>
                  <w:divBdr>
                    <w:top w:val="none" w:sz="0" w:space="0" w:color="auto"/>
                    <w:left w:val="none" w:sz="0" w:space="0" w:color="auto"/>
                    <w:bottom w:val="none" w:sz="0" w:space="0" w:color="auto"/>
                    <w:right w:val="none" w:sz="0" w:space="0" w:color="auto"/>
                  </w:divBdr>
                  <w:divsChild>
                    <w:div w:id="656112351">
                      <w:marLeft w:val="0"/>
                      <w:marRight w:val="0"/>
                      <w:marTop w:val="0"/>
                      <w:marBottom w:val="0"/>
                      <w:divBdr>
                        <w:top w:val="none" w:sz="0" w:space="0" w:color="auto"/>
                        <w:left w:val="none" w:sz="0" w:space="0" w:color="auto"/>
                        <w:bottom w:val="none" w:sz="0" w:space="0" w:color="auto"/>
                        <w:right w:val="none" w:sz="0" w:space="0" w:color="auto"/>
                      </w:divBdr>
                      <w:divsChild>
                        <w:div w:id="1169129455">
                          <w:marLeft w:val="0"/>
                          <w:marRight w:val="0"/>
                          <w:marTop w:val="0"/>
                          <w:marBottom w:val="0"/>
                          <w:divBdr>
                            <w:top w:val="none" w:sz="0" w:space="0" w:color="auto"/>
                            <w:left w:val="none" w:sz="0" w:space="0" w:color="auto"/>
                            <w:bottom w:val="none" w:sz="0" w:space="0" w:color="auto"/>
                            <w:right w:val="none" w:sz="0" w:space="0" w:color="auto"/>
                          </w:divBdr>
                          <w:divsChild>
                            <w:div w:id="2127890404">
                              <w:marLeft w:val="0"/>
                              <w:marRight w:val="0"/>
                              <w:marTop w:val="0"/>
                              <w:marBottom w:val="0"/>
                              <w:divBdr>
                                <w:top w:val="none" w:sz="0" w:space="0" w:color="auto"/>
                                <w:left w:val="none" w:sz="0" w:space="0" w:color="auto"/>
                                <w:bottom w:val="none" w:sz="0" w:space="0" w:color="auto"/>
                                <w:right w:val="none" w:sz="0" w:space="0" w:color="auto"/>
                              </w:divBdr>
                              <w:divsChild>
                                <w:div w:id="2132017432">
                                  <w:marLeft w:val="0"/>
                                  <w:marRight w:val="0"/>
                                  <w:marTop w:val="0"/>
                                  <w:marBottom w:val="0"/>
                                  <w:divBdr>
                                    <w:top w:val="none" w:sz="0" w:space="0" w:color="auto"/>
                                    <w:left w:val="none" w:sz="0" w:space="0" w:color="auto"/>
                                    <w:bottom w:val="none" w:sz="0" w:space="0" w:color="auto"/>
                                    <w:right w:val="none" w:sz="0" w:space="0" w:color="auto"/>
                                  </w:divBdr>
                                  <w:divsChild>
                                    <w:div w:id="375198961">
                                      <w:marLeft w:val="0"/>
                                      <w:marRight w:val="0"/>
                                      <w:marTop w:val="0"/>
                                      <w:marBottom w:val="0"/>
                                      <w:divBdr>
                                        <w:top w:val="none" w:sz="0" w:space="0" w:color="auto"/>
                                        <w:left w:val="none" w:sz="0" w:space="0" w:color="auto"/>
                                        <w:bottom w:val="none" w:sz="0" w:space="0" w:color="auto"/>
                                        <w:right w:val="none" w:sz="0" w:space="0" w:color="auto"/>
                                      </w:divBdr>
                                      <w:divsChild>
                                        <w:div w:id="7757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444300">
      <w:bodyDiv w:val="1"/>
      <w:marLeft w:val="0"/>
      <w:marRight w:val="0"/>
      <w:marTop w:val="0"/>
      <w:marBottom w:val="0"/>
      <w:divBdr>
        <w:top w:val="none" w:sz="0" w:space="0" w:color="auto"/>
        <w:left w:val="none" w:sz="0" w:space="0" w:color="auto"/>
        <w:bottom w:val="none" w:sz="0" w:space="0" w:color="auto"/>
        <w:right w:val="none" w:sz="0" w:space="0" w:color="auto"/>
      </w:divBdr>
      <w:divsChild>
        <w:div w:id="1948079612">
          <w:marLeft w:val="0"/>
          <w:marRight w:val="0"/>
          <w:marTop w:val="0"/>
          <w:marBottom w:val="0"/>
          <w:divBdr>
            <w:top w:val="none" w:sz="0" w:space="0" w:color="auto"/>
            <w:left w:val="none" w:sz="0" w:space="0" w:color="auto"/>
            <w:bottom w:val="none" w:sz="0" w:space="0" w:color="auto"/>
            <w:right w:val="none" w:sz="0" w:space="0" w:color="auto"/>
          </w:divBdr>
          <w:divsChild>
            <w:div w:id="202209511">
              <w:marLeft w:val="0"/>
              <w:marRight w:val="0"/>
              <w:marTop w:val="0"/>
              <w:marBottom w:val="0"/>
              <w:divBdr>
                <w:top w:val="none" w:sz="0" w:space="0" w:color="auto"/>
                <w:left w:val="none" w:sz="0" w:space="0" w:color="auto"/>
                <w:bottom w:val="none" w:sz="0" w:space="0" w:color="auto"/>
                <w:right w:val="none" w:sz="0" w:space="0" w:color="auto"/>
              </w:divBdr>
              <w:divsChild>
                <w:div w:id="1473405212">
                  <w:marLeft w:val="0"/>
                  <w:marRight w:val="0"/>
                  <w:marTop w:val="0"/>
                  <w:marBottom w:val="0"/>
                  <w:divBdr>
                    <w:top w:val="none" w:sz="0" w:space="0" w:color="auto"/>
                    <w:left w:val="none" w:sz="0" w:space="0" w:color="auto"/>
                    <w:bottom w:val="none" w:sz="0" w:space="0" w:color="auto"/>
                    <w:right w:val="none" w:sz="0" w:space="0" w:color="auto"/>
                  </w:divBdr>
                  <w:divsChild>
                    <w:div w:id="1851405645">
                      <w:marLeft w:val="0"/>
                      <w:marRight w:val="0"/>
                      <w:marTop w:val="0"/>
                      <w:marBottom w:val="0"/>
                      <w:divBdr>
                        <w:top w:val="none" w:sz="0" w:space="0" w:color="auto"/>
                        <w:left w:val="none" w:sz="0" w:space="0" w:color="auto"/>
                        <w:bottom w:val="none" w:sz="0" w:space="0" w:color="auto"/>
                        <w:right w:val="none" w:sz="0" w:space="0" w:color="auto"/>
                      </w:divBdr>
                      <w:divsChild>
                        <w:div w:id="460616832">
                          <w:marLeft w:val="0"/>
                          <w:marRight w:val="0"/>
                          <w:marTop w:val="0"/>
                          <w:marBottom w:val="0"/>
                          <w:divBdr>
                            <w:top w:val="none" w:sz="0" w:space="0" w:color="auto"/>
                            <w:left w:val="none" w:sz="0" w:space="0" w:color="auto"/>
                            <w:bottom w:val="none" w:sz="0" w:space="0" w:color="auto"/>
                            <w:right w:val="none" w:sz="0" w:space="0" w:color="auto"/>
                          </w:divBdr>
                          <w:divsChild>
                            <w:div w:id="676150647">
                              <w:marLeft w:val="0"/>
                              <w:marRight w:val="0"/>
                              <w:marTop w:val="0"/>
                              <w:marBottom w:val="0"/>
                              <w:divBdr>
                                <w:top w:val="none" w:sz="0" w:space="0" w:color="auto"/>
                                <w:left w:val="none" w:sz="0" w:space="0" w:color="auto"/>
                                <w:bottom w:val="none" w:sz="0" w:space="0" w:color="auto"/>
                                <w:right w:val="none" w:sz="0" w:space="0" w:color="auto"/>
                              </w:divBdr>
                              <w:divsChild>
                                <w:div w:id="713164905">
                                  <w:marLeft w:val="0"/>
                                  <w:marRight w:val="0"/>
                                  <w:marTop w:val="0"/>
                                  <w:marBottom w:val="0"/>
                                  <w:divBdr>
                                    <w:top w:val="none" w:sz="0" w:space="0" w:color="auto"/>
                                    <w:left w:val="none" w:sz="0" w:space="0" w:color="auto"/>
                                    <w:bottom w:val="none" w:sz="0" w:space="0" w:color="auto"/>
                                    <w:right w:val="none" w:sz="0" w:space="0" w:color="auto"/>
                                  </w:divBdr>
                                  <w:divsChild>
                                    <w:div w:id="665285224">
                                      <w:marLeft w:val="0"/>
                                      <w:marRight w:val="0"/>
                                      <w:marTop w:val="0"/>
                                      <w:marBottom w:val="0"/>
                                      <w:divBdr>
                                        <w:top w:val="none" w:sz="0" w:space="0" w:color="auto"/>
                                        <w:left w:val="none" w:sz="0" w:space="0" w:color="auto"/>
                                        <w:bottom w:val="none" w:sz="0" w:space="0" w:color="auto"/>
                                        <w:right w:val="none" w:sz="0" w:space="0" w:color="auto"/>
                                      </w:divBdr>
                                      <w:divsChild>
                                        <w:div w:id="659699640">
                                          <w:marLeft w:val="0"/>
                                          <w:marRight w:val="0"/>
                                          <w:marTop w:val="0"/>
                                          <w:marBottom w:val="495"/>
                                          <w:divBdr>
                                            <w:top w:val="none" w:sz="0" w:space="0" w:color="auto"/>
                                            <w:left w:val="none" w:sz="0" w:space="0" w:color="auto"/>
                                            <w:bottom w:val="none" w:sz="0" w:space="0" w:color="auto"/>
                                            <w:right w:val="none" w:sz="0" w:space="0" w:color="auto"/>
                                          </w:divBdr>
                                          <w:divsChild>
                                            <w:div w:id="13167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258223\AppData\Local\Microsoft\Windows\Temporary%20Internet%20Files\Content.Outlook\Z318WR8J\A4%20Poster%20-%20RIHS%20-%206-11-2014.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D6E07-0B50-49D5-8360-B338DF60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Poster - RIHS - 6-11-2014.dotx</Template>
  <TotalTime>0</TotalTime>
  <Pages>1</Pages>
  <Words>221</Words>
  <Characters>1218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A4 Poster</vt:lpstr>
    </vt:vector>
  </TitlesOfParts>
  <Company>Radboudumc</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Poster</dc:title>
  <dc:creator>z258223</dc:creator>
  <cp:lastModifiedBy>z258223</cp:lastModifiedBy>
  <cp:revision>2</cp:revision>
  <cp:lastPrinted>2014-10-22T12:16:00Z</cp:lastPrinted>
  <dcterms:created xsi:type="dcterms:W3CDTF">2019-01-31T10:50:00Z</dcterms:created>
  <dcterms:modified xsi:type="dcterms:W3CDTF">2019-01-31T10:50:00Z</dcterms:modified>
  <cp:category>Corporate identity</cp:category>
</cp:coreProperties>
</file>