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9439" w14:textId="77777777" w:rsidR="001D3777" w:rsidRPr="00837D7C" w:rsidRDefault="001D3777" w:rsidP="003D692F">
      <w:pPr>
        <w:spacing w:line="360" w:lineRule="auto"/>
        <w:rPr>
          <w:b/>
          <w:sz w:val="48"/>
          <w:szCs w:val="48"/>
          <w:lang w:val="nl-NL"/>
        </w:rPr>
      </w:pPr>
      <w:bookmarkStart w:id="0" w:name="_GoBack"/>
      <w:bookmarkEnd w:id="0"/>
    </w:p>
    <w:p w14:paraId="5324943A" w14:textId="77777777" w:rsidR="00C214C3" w:rsidRPr="00837D7C" w:rsidRDefault="006578A3" w:rsidP="006578A3">
      <w:pPr>
        <w:spacing w:line="360" w:lineRule="auto"/>
        <w:jc w:val="center"/>
        <w:rPr>
          <w:b/>
          <w:color w:val="FFCCCC"/>
          <w:sz w:val="48"/>
          <w:szCs w:val="48"/>
          <w:lang w:val="nl-NL"/>
        </w:rPr>
      </w:pPr>
      <w:r>
        <w:rPr>
          <w:b/>
          <w:noProof/>
          <w:color w:val="FFCCCC"/>
          <w:sz w:val="48"/>
          <w:szCs w:val="48"/>
          <w:lang w:val="nl-NL" w:eastAsia="nl-NL"/>
        </w:rPr>
        <w:drawing>
          <wp:inline distT="0" distB="0" distL="0" distR="0" wp14:anchorId="532494E1" wp14:editId="532494E2">
            <wp:extent cx="4497291" cy="1922998"/>
            <wp:effectExtent l="19050" t="0" r="0" b="0"/>
            <wp:docPr id="1" name="Afbeelding 0" descr="RadboudBiobank-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Biobank-logo-fc.jpg"/>
                    <pic:cNvPicPr/>
                  </pic:nvPicPr>
                  <pic:blipFill>
                    <a:blip r:embed="rId12"/>
                    <a:stretch>
                      <a:fillRect/>
                    </a:stretch>
                  </pic:blipFill>
                  <pic:spPr>
                    <a:xfrm>
                      <a:off x="0" y="0"/>
                      <a:ext cx="4504076" cy="1925899"/>
                    </a:xfrm>
                    <a:prstGeom prst="rect">
                      <a:avLst/>
                    </a:prstGeom>
                  </pic:spPr>
                </pic:pic>
              </a:graphicData>
            </a:graphic>
          </wp:inline>
        </w:drawing>
      </w:r>
    </w:p>
    <w:p w14:paraId="5324943B" w14:textId="77777777" w:rsidR="001D3777" w:rsidRPr="00837D7C" w:rsidRDefault="001D3777" w:rsidP="003D692F">
      <w:pPr>
        <w:spacing w:line="360" w:lineRule="auto"/>
        <w:rPr>
          <w:b/>
          <w:sz w:val="48"/>
          <w:szCs w:val="48"/>
          <w:lang w:val="nl-NL"/>
        </w:rPr>
      </w:pPr>
    </w:p>
    <w:p w14:paraId="5324943C" w14:textId="77777777" w:rsidR="001D3777" w:rsidRPr="00837D7C" w:rsidRDefault="001D3777" w:rsidP="003D692F">
      <w:pPr>
        <w:spacing w:line="360" w:lineRule="auto"/>
        <w:rPr>
          <w:b/>
          <w:sz w:val="48"/>
          <w:szCs w:val="48"/>
          <w:lang w:val="nl-NL"/>
        </w:rPr>
      </w:pPr>
    </w:p>
    <w:p w14:paraId="5324943D" w14:textId="77777777" w:rsidR="008527B2" w:rsidRPr="008527B2" w:rsidRDefault="008527B2" w:rsidP="00FC689C">
      <w:pPr>
        <w:spacing w:line="360" w:lineRule="auto"/>
        <w:rPr>
          <w:b/>
          <w:sz w:val="56"/>
          <w:lang w:val="nl-NL"/>
        </w:rPr>
      </w:pPr>
      <w:r w:rsidRPr="008527B2">
        <w:rPr>
          <w:b/>
          <w:sz w:val="56"/>
          <w:lang w:val="nl-NL"/>
        </w:rPr>
        <w:t>Proce</w:t>
      </w:r>
      <w:r w:rsidR="00691813">
        <w:rPr>
          <w:b/>
          <w:sz w:val="56"/>
          <w:lang w:val="nl-NL"/>
        </w:rPr>
        <w:t>sbeschrijving</w:t>
      </w:r>
      <w:r w:rsidRPr="008527B2">
        <w:rPr>
          <w:b/>
          <w:sz w:val="56"/>
          <w:lang w:val="nl-NL"/>
        </w:rPr>
        <w:t xml:space="preserve"> </w:t>
      </w:r>
    </w:p>
    <w:p w14:paraId="5324943E" w14:textId="77777777" w:rsidR="00FC689C" w:rsidRPr="008527B2" w:rsidRDefault="00FC689C" w:rsidP="00FC689C">
      <w:pPr>
        <w:spacing w:line="360" w:lineRule="auto"/>
        <w:rPr>
          <w:b/>
          <w:sz w:val="56"/>
          <w:lang w:val="nl-NL"/>
        </w:rPr>
      </w:pPr>
      <w:r w:rsidRPr="008527B2">
        <w:rPr>
          <w:b/>
          <w:sz w:val="56"/>
          <w:lang w:val="nl-NL"/>
        </w:rPr>
        <w:t>[</w:t>
      </w:r>
      <w:r w:rsidRPr="008527B2">
        <w:rPr>
          <w:b/>
          <w:i/>
          <w:sz w:val="56"/>
          <w:lang w:val="nl-NL"/>
        </w:rPr>
        <w:t>naam deelbiobank</w:t>
      </w:r>
      <w:r w:rsidRPr="008527B2">
        <w:rPr>
          <w:b/>
          <w:sz w:val="56"/>
          <w:lang w:val="nl-NL"/>
        </w:rPr>
        <w:t>]</w:t>
      </w:r>
    </w:p>
    <w:p w14:paraId="5324943F" w14:textId="77777777" w:rsidR="00FC689C" w:rsidRPr="008527B2" w:rsidRDefault="00FC689C" w:rsidP="00FC689C">
      <w:pPr>
        <w:spacing w:line="360" w:lineRule="auto"/>
        <w:rPr>
          <w:sz w:val="56"/>
          <w:lang w:val="nl-NL"/>
        </w:rPr>
      </w:pPr>
    </w:p>
    <w:p w14:paraId="53249440" w14:textId="77777777" w:rsidR="00FC689C" w:rsidRPr="008527B2" w:rsidRDefault="00FC689C" w:rsidP="00FC689C">
      <w:pPr>
        <w:spacing w:line="360" w:lineRule="auto"/>
        <w:rPr>
          <w:sz w:val="32"/>
          <w:lang w:val="nl-NL"/>
        </w:rPr>
      </w:pPr>
    </w:p>
    <w:p w14:paraId="53249441" w14:textId="77777777" w:rsidR="00FC689C" w:rsidRPr="008527B2" w:rsidRDefault="00FC689C" w:rsidP="00FC689C">
      <w:pPr>
        <w:spacing w:line="360" w:lineRule="auto"/>
        <w:rPr>
          <w:sz w:val="32"/>
          <w:lang w:val="nl-NL"/>
        </w:rPr>
      </w:pPr>
      <w:r w:rsidRPr="008527B2">
        <w:rPr>
          <w:sz w:val="32"/>
          <w:lang w:val="nl-NL"/>
        </w:rPr>
        <w:t>Onderdeel van de Radboud Biobank van het Radboudumc</w:t>
      </w:r>
    </w:p>
    <w:p w14:paraId="53249442" w14:textId="77777777" w:rsidR="00B30F93" w:rsidRPr="00837D7C" w:rsidRDefault="00B30F93" w:rsidP="003D692F">
      <w:pPr>
        <w:spacing w:line="360" w:lineRule="auto"/>
        <w:rPr>
          <w:lang w:val="nl-NL"/>
        </w:rPr>
      </w:pPr>
    </w:p>
    <w:p w14:paraId="53249443" w14:textId="77777777" w:rsidR="00C15203" w:rsidRPr="00837D7C" w:rsidRDefault="00C15203" w:rsidP="003D692F">
      <w:pPr>
        <w:pStyle w:val="Kop1"/>
        <w:spacing w:before="0" w:line="360" w:lineRule="auto"/>
        <w:rPr>
          <w:sz w:val="24"/>
          <w:szCs w:val="24"/>
          <w:lang w:val="nl-NL"/>
        </w:rPr>
      </w:pPr>
    </w:p>
    <w:p w14:paraId="53249444" w14:textId="77777777" w:rsidR="00C15203" w:rsidRPr="00837D7C" w:rsidRDefault="00C15203" w:rsidP="003D692F">
      <w:pPr>
        <w:spacing w:line="360" w:lineRule="auto"/>
        <w:rPr>
          <w:lang w:val="nl-NL"/>
        </w:rPr>
      </w:pPr>
    </w:p>
    <w:p w14:paraId="53249445" w14:textId="77777777" w:rsidR="00915B3C" w:rsidRPr="00837D7C" w:rsidRDefault="00915B3C" w:rsidP="003D692F">
      <w:pPr>
        <w:spacing w:line="360" w:lineRule="auto"/>
        <w:rPr>
          <w:lang w:val="nl-NL"/>
        </w:rPr>
      </w:pPr>
    </w:p>
    <w:p w14:paraId="53249446" w14:textId="77777777" w:rsidR="00915B3C" w:rsidRPr="00837D7C" w:rsidRDefault="00915B3C" w:rsidP="003D692F">
      <w:pPr>
        <w:spacing w:line="360" w:lineRule="auto"/>
        <w:rPr>
          <w:lang w:val="nl-NL"/>
        </w:rPr>
      </w:pPr>
    </w:p>
    <w:p w14:paraId="53249447" w14:textId="77777777" w:rsidR="00915B3C" w:rsidRPr="00837D7C" w:rsidRDefault="00915B3C" w:rsidP="003D692F">
      <w:pPr>
        <w:spacing w:line="360" w:lineRule="auto"/>
        <w:rPr>
          <w:lang w:val="nl-NL"/>
        </w:rPr>
      </w:pPr>
    </w:p>
    <w:p w14:paraId="53249448" w14:textId="77777777" w:rsidR="00915B3C" w:rsidRPr="008527B2" w:rsidRDefault="00915B3C" w:rsidP="003D692F">
      <w:pPr>
        <w:spacing w:line="360" w:lineRule="auto"/>
        <w:rPr>
          <w:highlight w:val="yellow"/>
          <w:lang w:val="nl-NL"/>
        </w:rPr>
      </w:pPr>
      <w:r w:rsidRPr="008527B2">
        <w:rPr>
          <w:highlight w:val="yellow"/>
          <w:lang w:val="nl-NL"/>
        </w:rPr>
        <w:t>Versie:</w:t>
      </w:r>
      <w:r w:rsidRPr="008527B2">
        <w:rPr>
          <w:highlight w:val="yellow"/>
          <w:lang w:val="nl-NL"/>
        </w:rPr>
        <w:tab/>
      </w:r>
      <w:r w:rsidRPr="008527B2">
        <w:rPr>
          <w:highlight w:val="yellow"/>
          <w:lang w:val="nl-NL"/>
        </w:rPr>
        <w:tab/>
      </w:r>
      <w:r w:rsidR="008B2D65" w:rsidRPr="008527B2">
        <w:rPr>
          <w:highlight w:val="yellow"/>
          <w:lang w:val="nl-NL"/>
        </w:rPr>
        <w:t>1</w:t>
      </w:r>
      <w:r w:rsidRPr="008527B2">
        <w:rPr>
          <w:highlight w:val="yellow"/>
          <w:lang w:val="nl-NL"/>
        </w:rPr>
        <w:t>.0</w:t>
      </w:r>
    </w:p>
    <w:p w14:paraId="53249449" w14:textId="77777777" w:rsidR="00915B3C" w:rsidRPr="008527B2" w:rsidRDefault="00915B3C" w:rsidP="003D692F">
      <w:pPr>
        <w:spacing w:line="360" w:lineRule="auto"/>
        <w:rPr>
          <w:lang w:val="nl-NL"/>
        </w:rPr>
      </w:pPr>
      <w:r w:rsidRPr="008527B2">
        <w:rPr>
          <w:highlight w:val="yellow"/>
          <w:lang w:val="nl-NL"/>
        </w:rPr>
        <w:t>Datum:</w:t>
      </w:r>
      <w:r w:rsidRPr="008527B2">
        <w:rPr>
          <w:highlight w:val="yellow"/>
          <w:lang w:val="nl-NL"/>
        </w:rPr>
        <w:tab/>
      </w:r>
      <w:r w:rsidR="00B32519" w:rsidRPr="008527B2">
        <w:rPr>
          <w:highlight w:val="yellow"/>
          <w:lang w:val="nl-NL"/>
        </w:rPr>
        <w:t>[datum]</w:t>
      </w:r>
    </w:p>
    <w:p w14:paraId="5324944A" w14:textId="77777777" w:rsidR="00CE2808" w:rsidRPr="00CE2808" w:rsidRDefault="00B32519">
      <w:pPr>
        <w:pStyle w:val="Inhopg1"/>
        <w:tabs>
          <w:tab w:val="right" w:leader="dot" w:pos="8290"/>
        </w:tabs>
        <w:rPr>
          <w:noProof/>
          <w:lang w:val="nl-NL"/>
        </w:rPr>
      </w:pPr>
      <w:r w:rsidRPr="008527B2">
        <w:rPr>
          <w:lang w:val="nl-NL"/>
        </w:rPr>
        <w:br w:type="column"/>
      </w:r>
      <w:r w:rsidR="00410452" w:rsidRPr="008527B2">
        <w:rPr>
          <w:rFonts w:eastAsiaTheme="minorHAnsi"/>
          <w:lang w:val="nl-NL"/>
        </w:rPr>
        <w:lastRenderedPageBreak/>
        <w:fldChar w:fldCharType="begin"/>
      </w:r>
      <w:r w:rsidR="009C06A0" w:rsidRPr="008527B2">
        <w:rPr>
          <w:lang w:val="nl-NL"/>
        </w:rPr>
        <w:instrText xml:space="preserve"> TOC \o "1-3" </w:instrText>
      </w:r>
      <w:r w:rsidR="00410452" w:rsidRPr="008527B2">
        <w:rPr>
          <w:rFonts w:eastAsiaTheme="minorHAnsi"/>
          <w:lang w:val="nl-NL"/>
        </w:rPr>
        <w:fldChar w:fldCharType="separate"/>
      </w:r>
    </w:p>
    <w:p w14:paraId="5324944B" w14:textId="77777777" w:rsidR="00CE2808" w:rsidRDefault="00CE2808">
      <w:pPr>
        <w:pStyle w:val="Inhopg1"/>
        <w:tabs>
          <w:tab w:val="right" w:leader="dot" w:pos="8290"/>
        </w:tabs>
        <w:rPr>
          <w:b w:val="0"/>
          <w:caps w:val="0"/>
          <w:noProof/>
          <w:u w:val="none"/>
          <w:lang w:val="nl-NL" w:eastAsia="nl-NL"/>
        </w:rPr>
      </w:pPr>
      <w:r w:rsidRPr="00710932">
        <w:rPr>
          <w:noProof/>
          <w:lang w:val="nl-NL"/>
        </w:rPr>
        <w:t>1: Achtergrondinformatie deelbiobank</w:t>
      </w:r>
      <w:r w:rsidRPr="00CE2808">
        <w:rPr>
          <w:noProof/>
          <w:lang w:val="nl-NL"/>
        </w:rPr>
        <w:tab/>
      </w:r>
      <w:r w:rsidR="00410452">
        <w:rPr>
          <w:noProof/>
        </w:rPr>
        <w:fldChar w:fldCharType="begin"/>
      </w:r>
      <w:r w:rsidRPr="00CE2808">
        <w:rPr>
          <w:noProof/>
          <w:lang w:val="nl-NL"/>
        </w:rPr>
        <w:instrText xml:space="preserve"> PAGEREF _Toc488129336 \h </w:instrText>
      </w:r>
      <w:r w:rsidR="00410452">
        <w:rPr>
          <w:noProof/>
        </w:rPr>
      </w:r>
      <w:r w:rsidR="00410452">
        <w:rPr>
          <w:noProof/>
        </w:rPr>
        <w:fldChar w:fldCharType="separate"/>
      </w:r>
      <w:r w:rsidRPr="00CE2808">
        <w:rPr>
          <w:noProof/>
          <w:lang w:val="nl-NL"/>
        </w:rPr>
        <w:t>3</w:t>
      </w:r>
      <w:r w:rsidR="00410452">
        <w:rPr>
          <w:noProof/>
        </w:rPr>
        <w:fldChar w:fldCharType="end"/>
      </w:r>
    </w:p>
    <w:p w14:paraId="5324944C" w14:textId="77777777" w:rsidR="00CE2808" w:rsidRDefault="00CE2808">
      <w:pPr>
        <w:pStyle w:val="Inhopg1"/>
        <w:tabs>
          <w:tab w:val="right" w:leader="dot" w:pos="8290"/>
        </w:tabs>
        <w:rPr>
          <w:b w:val="0"/>
          <w:caps w:val="0"/>
          <w:noProof/>
          <w:u w:val="none"/>
          <w:lang w:val="nl-NL" w:eastAsia="nl-NL"/>
        </w:rPr>
      </w:pPr>
      <w:r w:rsidRPr="00710932">
        <w:rPr>
          <w:noProof/>
          <w:lang w:val="nl-NL"/>
        </w:rPr>
        <w:t>2: Verantwoordelijkheden binnen de deelbiobank</w:t>
      </w:r>
      <w:r w:rsidRPr="00CE2808">
        <w:rPr>
          <w:noProof/>
          <w:lang w:val="nl-NL"/>
        </w:rPr>
        <w:tab/>
      </w:r>
      <w:r w:rsidR="00410452">
        <w:rPr>
          <w:noProof/>
        </w:rPr>
        <w:fldChar w:fldCharType="begin"/>
      </w:r>
      <w:r w:rsidRPr="00CE2808">
        <w:rPr>
          <w:noProof/>
          <w:lang w:val="nl-NL"/>
        </w:rPr>
        <w:instrText xml:space="preserve"> PAGEREF _Toc488129337 \h </w:instrText>
      </w:r>
      <w:r w:rsidR="00410452">
        <w:rPr>
          <w:noProof/>
        </w:rPr>
      </w:r>
      <w:r w:rsidR="00410452">
        <w:rPr>
          <w:noProof/>
        </w:rPr>
        <w:fldChar w:fldCharType="separate"/>
      </w:r>
      <w:r w:rsidRPr="00CE2808">
        <w:rPr>
          <w:noProof/>
          <w:lang w:val="nl-NL"/>
        </w:rPr>
        <w:t>4</w:t>
      </w:r>
      <w:r w:rsidR="00410452">
        <w:rPr>
          <w:noProof/>
        </w:rPr>
        <w:fldChar w:fldCharType="end"/>
      </w:r>
    </w:p>
    <w:p w14:paraId="5324944D" w14:textId="77777777" w:rsidR="00CE2808" w:rsidRDefault="00CE2808">
      <w:pPr>
        <w:pStyle w:val="Inhopg1"/>
        <w:tabs>
          <w:tab w:val="right" w:leader="dot" w:pos="8290"/>
        </w:tabs>
        <w:rPr>
          <w:b w:val="0"/>
          <w:caps w:val="0"/>
          <w:noProof/>
          <w:u w:val="none"/>
          <w:lang w:val="nl-NL" w:eastAsia="nl-NL"/>
        </w:rPr>
      </w:pPr>
      <w:r w:rsidRPr="00710932">
        <w:rPr>
          <w:noProof/>
          <w:lang w:val="nl-NL"/>
        </w:rPr>
        <w:t>3: Includeren van een patiënt in de deelbiobank</w:t>
      </w:r>
      <w:r w:rsidRPr="00CE2808">
        <w:rPr>
          <w:noProof/>
          <w:lang w:val="nl-NL"/>
        </w:rPr>
        <w:tab/>
      </w:r>
      <w:r w:rsidR="00410452">
        <w:rPr>
          <w:noProof/>
        </w:rPr>
        <w:fldChar w:fldCharType="begin"/>
      </w:r>
      <w:r w:rsidRPr="00CE2808">
        <w:rPr>
          <w:noProof/>
          <w:lang w:val="nl-NL"/>
        </w:rPr>
        <w:instrText xml:space="preserve"> PAGEREF _Toc488129338 \h </w:instrText>
      </w:r>
      <w:r w:rsidR="00410452">
        <w:rPr>
          <w:noProof/>
        </w:rPr>
      </w:r>
      <w:r w:rsidR="00410452">
        <w:rPr>
          <w:noProof/>
        </w:rPr>
        <w:fldChar w:fldCharType="separate"/>
      </w:r>
      <w:r w:rsidRPr="00CE2808">
        <w:rPr>
          <w:noProof/>
          <w:lang w:val="nl-NL"/>
        </w:rPr>
        <w:t>5</w:t>
      </w:r>
      <w:r w:rsidR="00410452">
        <w:rPr>
          <w:noProof/>
        </w:rPr>
        <w:fldChar w:fldCharType="end"/>
      </w:r>
    </w:p>
    <w:p w14:paraId="5324944E" w14:textId="77777777" w:rsidR="00CE2808" w:rsidRDefault="00CE2808">
      <w:pPr>
        <w:pStyle w:val="Inhopg2"/>
        <w:tabs>
          <w:tab w:val="right" w:leader="dot" w:pos="8290"/>
        </w:tabs>
        <w:rPr>
          <w:b w:val="0"/>
          <w:smallCaps w:val="0"/>
          <w:noProof/>
          <w:lang w:val="nl-NL" w:eastAsia="nl-NL"/>
        </w:rPr>
      </w:pPr>
      <w:r w:rsidRPr="00710932">
        <w:rPr>
          <w:noProof/>
          <w:lang w:val="nl-NL"/>
        </w:rPr>
        <w:t>Inclusiecriteria voor de deelbiobank</w:t>
      </w:r>
      <w:r w:rsidRPr="00CE2808">
        <w:rPr>
          <w:noProof/>
          <w:lang w:val="nl-NL"/>
        </w:rPr>
        <w:tab/>
      </w:r>
      <w:r w:rsidR="00410452">
        <w:rPr>
          <w:noProof/>
        </w:rPr>
        <w:fldChar w:fldCharType="begin"/>
      </w:r>
      <w:r w:rsidRPr="00CE2808">
        <w:rPr>
          <w:noProof/>
          <w:lang w:val="nl-NL"/>
        </w:rPr>
        <w:instrText xml:space="preserve"> PAGEREF _Toc488129339 \h </w:instrText>
      </w:r>
      <w:r w:rsidR="00410452">
        <w:rPr>
          <w:noProof/>
        </w:rPr>
      </w:r>
      <w:r w:rsidR="00410452">
        <w:rPr>
          <w:noProof/>
        </w:rPr>
        <w:fldChar w:fldCharType="separate"/>
      </w:r>
      <w:r w:rsidRPr="00CE2808">
        <w:rPr>
          <w:noProof/>
          <w:lang w:val="nl-NL"/>
        </w:rPr>
        <w:t>5</w:t>
      </w:r>
      <w:r w:rsidR="00410452">
        <w:rPr>
          <w:noProof/>
        </w:rPr>
        <w:fldChar w:fldCharType="end"/>
      </w:r>
    </w:p>
    <w:p w14:paraId="5324944F" w14:textId="77777777" w:rsidR="00CE2808" w:rsidRDefault="00CE2808">
      <w:pPr>
        <w:pStyle w:val="Inhopg2"/>
        <w:tabs>
          <w:tab w:val="right" w:leader="dot" w:pos="8290"/>
        </w:tabs>
        <w:rPr>
          <w:b w:val="0"/>
          <w:smallCaps w:val="0"/>
          <w:noProof/>
          <w:lang w:val="nl-NL" w:eastAsia="nl-NL"/>
        </w:rPr>
      </w:pPr>
      <w:r w:rsidRPr="00710932">
        <w:rPr>
          <w:noProof/>
          <w:lang w:val="nl-NL"/>
        </w:rPr>
        <w:t>Identificeren, informeren en includeren van potentiële participant voor de deelbiobank</w:t>
      </w:r>
      <w:r w:rsidRPr="00CE2808">
        <w:rPr>
          <w:noProof/>
          <w:lang w:val="nl-NL"/>
        </w:rPr>
        <w:tab/>
      </w:r>
      <w:r w:rsidR="00410452">
        <w:rPr>
          <w:noProof/>
        </w:rPr>
        <w:fldChar w:fldCharType="begin"/>
      </w:r>
      <w:r w:rsidRPr="00CE2808">
        <w:rPr>
          <w:noProof/>
          <w:lang w:val="nl-NL"/>
        </w:rPr>
        <w:instrText xml:space="preserve"> PAGEREF _Toc488129340 \h </w:instrText>
      </w:r>
      <w:r w:rsidR="00410452">
        <w:rPr>
          <w:noProof/>
        </w:rPr>
      </w:r>
      <w:r w:rsidR="00410452">
        <w:rPr>
          <w:noProof/>
        </w:rPr>
        <w:fldChar w:fldCharType="separate"/>
      </w:r>
      <w:r w:rsidRPr="00CE2808">
        <w:rPr>
          <w:noProof/>
          <w:lang w:val="nl-NL"/>
        </w:rPr>
        <w:t>5</w:t>
      </w:r>
      <w:r w:rsidR="00410452">
        <w:rPr>
          <w:noProof/>
        </w:rPr>
        <w:fldChar w:fldCharType="end"/>
      </w:r>
    </w:p>
    <w:p w14:paraId="53249450" w14:textId="77777777" w:rsidR="00CE2808" w:rsidRDefault="00CE2808">
      <w:pPr>
        <w:pStyle w:val="Inhopg1"/>
        <w:tabs>
          <w:tab w:val="right" w:leader="dot" w:pos="8290"/>
        </w:tabs>
        <w:rPr>
          <w:b w:val="0"/>
          <w:caps w:val="0"/>
          <w:noProof/>
          <w:u w:val="none"/>
          <w:lang w:val="nl-NL" w:eastAsia="nl-NL"/>
        </w:rPr>
      </w:pPr>
      <w:r w:rsidRPr="00710932">
        <w:rPr>
          <w:noProof/>
          <w:lang w:val="nl-NL"/>
        </w:rPr>
        <w:t xml:space="preserve">4: </w:t>
      </w:r>
      <w:r w:rsidRPr="00710932">
        <w:rPr>
          <w:rFonts w:cstheme="minorHAnsi"/>
          <w:noProof/>
          <w:lang w:val="nl-NL"/>
        </w:rPr>
        <w:t>Proces verzamelen en registreren persoonsgegevens t.b.v. de deelbiobank</w:t>
      </w:r>
      <w:r w:rsidRPr="00CE2808">
        <w:rPr>
          <w:noProof/>
          <w:lang w:val="nl-NL"/>
        </w:rPr>
        <w:tab/>
      </w:r>
      <w:r w:rsidR="00410452">
        <w:rPr>
          <w:noProof/>
        </w:rPr>
        <w:fldChar w:fldCharType="begin"/>
      </w:r>
      <w:r w:rsidRPr="00CE2808">
        <w:rPr>
          <w:noProof/>
          <w:lang w:val="nl-NL"/>
        </w:rPr>
        <w:instrText xml:space="preserve"> PAGEREF _Toc488129341 \h </w:instrText>
      </w:r>
      <w:r w:rsidR="00410452">
        <w:rPr>
          <w:noProof/>
        </w:rPr>
      </w:r>
      <w:r w:rsidR="00410452">
        <w:rPr>
          <w:noProof/>
        </w:rPr>
        <w:fldChar w:fldCharType="separate"/>
      </w:r>
      <w:r w:rsidRPr="00CE2808">
        <w:rPr>
          <w:noProof/>
          <w:lang w:val="nl-NL"/>
        </w:rPr>
        <w:t>6</w:t>
      </w:r>
      <w:r w:rsidR="00410452">
        <w:rPr>
          <w:noProof/>
        </w:rPr>
        <w:fldChar w:fldCharType="end"/>
      </w:r>
    </w:p>
    <w:p w14:paraId="53249451" w14:textId="77777777" w:rsidR="00CE2808" w:rsidRDefault="00CE2808">
      <w:pPr>
        <w:pStyle w:val="Inhopg1"/>
        <w:tabs>
          <w:tab w:val="right" w:leader="dot" w:pos="8290"/>
        </w:tabs>
        <w:rPr>
          <w:b w:val="0"/>
          <w:caps w:val="0"/>
          <w:noProof/>
          <w:u w:val="none"/>
          <w:lang w:val="nl-NL" w:eastAsia="nl-NL"/>
        </w:rPr>
      </w:pPr>
      <w:r w:rsidRPr="00710932">
        <w:rPr>
          <w:noProof/>
          <w:lang w:val="nl-NL"/>
        </w:rPr>
        <w:t>5: Proces afname en transport lichaamsmateriaal t.b.v. de deelbiobank</w:t>
      </w:r>
      <w:r w:rsidRPr="00CE2808">
        <w:rPr>
          <w:noProof/>
          <w:lang w:val="nl-NL"/>
        </w:rPr>
        <w:tab/>
      </w:r>
      <w:r w:rsidR="00410452">
        <w:rPr>
          <w:noProof/>
        </w:rPr>
        <w:fldChar w:fldCharType="begin"/>
      </w:r>
      <w:r w:rsidRPr="00CE2808">
        <w:rPr>
          <w:noProof/>
          <w:lang w:val="nl-NL"/>
        </w:rPr>
        <w:instrText xml:space="preserve"> PAGEREF _Toc488129342 \h </w:instrText>
      </w:r>
      <w:r w:rsidR="00410452">
        <w:rPr>
          <w:noProof/>
        </w:rPr>
      </w:r>
      <w:r w:rsidR="00410452">
        <w:rPr>
          <w:noProof/>
        </w:rPr>
        <w:fldChar w:fldCharType="separate"/>
      </w:r>
      <w:r w:rsidRPr="00CE2808">
        <w:rPr>
          <w:noProof/>
          <w:lang w:val="nl-NL"/>
        </w:rPr>
        <w:t>7</w:t>
      </w:r>
      <w:r w:rsidR="00410452">
        <w:rPr>
          <w:noProof/>
        </w:rPr>
        <w:fldChar w:fldCharType="end"/>
      </w:r>
    </w:p>
    <w:p w14:paraId="53249452" w14:textId="77777777" w:rsidR="00CE2808" w:rsidRDefault="00CE2808">
      <w:pPr>
        <w:pStyle w:val="Inhopg2"/>
        <w:tabs>
          <w:tab w:val="right" w:leader="dot" w:pos="8290"/>
        </w:tabs>
        <w:rPr>
          <w:b w:val="0"/>
          <w:smallCaps w:val="0"/>
          <w:noProof/>
          <w:lang w:val="nl-NL" w:eastAsia="nl-NL"/>
        </w:rPr>
      </w:pPr>
      <w:r w:rsidRPr="00710932">
        <w:rPr>
          <w:noProof/>
          <w:lang w:val="nl-NL"/>
        </w:rPr>
        <w:t>Lichaamsmateriaal voor de deelbiobank</w:t>
      </w:r>
      <w:r w:rsidRPr="00CE2808">
        <w:rPr>
          <w:noProof/>
          <w:lang w:val="nl-NL"/>
        </w:rPr>
        <w:tab/>
      </w:r>
      <w:r w:rsidR="00410452">
        <w:rPr>
          <w:noProof/>
        </w:rPr>
        <w:fldChar w:fldCharType="begin"/>
      </w:r>
      <w:r w:rsidRPr="00CE2808">
        <w:rPr>
          <w:noProof/>
          <w:lang w:val="nl-NL"/>
        </w:rPr>
        <w:instrText xml:space="preserve"> PAGEREF _Toc488129343 \h </w:instrText>
      </w:r>
      <w:r w:rsidR="00410452">
        <w:rPr>
          <w:noProof/>
        </w:rPr>
      </w:r>
      <w:r w:rsidR="00410452">
        <w:rPr>
          <w:noProof/>
        </w:rPr>
        <w:fldChar w:fldCharType="separate"/>
      </w:r>
      <w:r w:rsidRPr="00CE2808">
        <w:rPr>
          <w:noProof/>
          <w:lang w:val="nl-NL"/>
        </w:rPr>
        <w:t>7</w:t>
      </w:r>
      <w:r w:rsidR="00410452">
        <w:rPr>
          <w:noProof/>
        </w:rPr>
        <w:fldChar w:fldCharType="end"/>
      </w:r>
    </w:p>
    <w:p w14:paraId="53249453" w14:textId="77777777" w:rsidR="00CE2808" w:rsidRDefault="00CE2808">
      <w:pPr>
        <w:pStyle w:val="Inhopg2"/>
        <w:tabs>
          <w:tab w:val="right" w:leader="dot" w:pos="8290"/>
        </w:tabs>
        <w:rPr>
          <w:b w:val="0"/>
          <w:smallCaps w:val="0"/>
          <w:noProof/>
          <w:lang w:val="nl-NL" w:eastAsia="nl-NL"/>
        </w:rPr>
      </w:pPr>
      <w:r w:rsidRPr="00710932">
        <w:rPr>
          <w:noProof/>
          <w:lang w:val="nl-NL"/>
        </w:rPr>
        <w:t>Afname en transport bloed</w:t>
      </w:r>
      <w:r w:rsidRPr="00CE2808">
        <w:rPr>
          <w:noProof/>
          <w:lang w:val="nl-NL"/>
        </w:rPr>
        <w:tab/>
      </w:r>
      <w:r w:rsidR="00410452">
        <w:rPr>
          <w:noProof/>
        </w:rPr>
        <w:fldChar w:fldCharType="begin"/>
      </w:r>
      <w:r w:rsidRPr="00CE2808">
        <w:rPr>
          <w:noProof/>
          <w:lang w:val="nl-NL"/>
        </w:rPr>
        <w:instrText xml:space="preserve"> PAGEREF _Toc488129344 \h </w:instrText>
      </w:r>
      <w:r w:rsidR="00410452">
        <w:rPr>
          <w:noProof/>
        </w:rPr>
      </w:r>
      <w:r w:rsidR="00410452">
        <w:rPr>
          <w:noProof/>
        </w:rPr>
        <w:fldChar w:fldCharType="separate"/>
      </w:r>
      <w:r w:rsidRPr="00CE2808">
        <w:rPr>
          <w:noProof/>
          <w:lang w:val="nl-NL"/>
        </w:rPr>
        <w:t>7</w:t>
      </w:r>
      <w:r w:rsidR="00410452">
        <w:rPr>
          <w:noProof/>
        </w:rPr>
        <w:fldChar w:fldCharType="end"/>
      </w:r>
    </w:p>
    <w:p w14:paraId="53249454" w14:textId="77777777" w:rsidR="00CE2808" w:rsidRDefault="00CE2808">
      <w:pPr>
        <w:pStyle w:val="Inhopg2"/>
        <w:tabs>
          <w:tab w:val="right" w:leader="dot" w:pos="8290"/>
        </w:tabs>
        <w:rPr>
          <w:b w:val="0"/>
          <w:smallCaps w:val="0"/>
          <w:noProof/>
          <w:lang w:val="nl-NL" w:eastAsia="nl-NL"/>
        </w:rPr>
      </w:pPr>
      <w:r w:rsidRPr="00710932">
        <w:rPr>
          <w:noProof/>
          <w:lang w:val="nl-NL"/>
        </w:rPr>
        <w:t>Afname en transport weefsel</w:t>
      </w:r>
      <w:r w:rsidRPr="00CE2808">
        <w:rPr>
          <w:noProof/>
          <w:lang w:val="nl-NL"/>
        </w:rPr>
        <w:tab/>
      </w:r>
      <w:r w:rsidR="00410452">
        <w:rPr>
          <w:noProof/>
        </w:rPr>
        <w:fldChar w:fldCharType="begin"/>
      </w:r>
      <w:r w:rsidRPr="00CE2808">
        <w:rPr>
          <w:noProof/>
          <w:lang w:val="nl-NL"/>
        </w:rPr>
        <w:instrText xml:space="preserve"> PAGEREF _Toc488129345 \h </w:instrText>
      </w:r>
      <w:r w:rsidR="00410452">
        <w:rPr>
          <w:noProof/>
        </w:rPr>
      </w:r>
      <w:r w:rsidR="00410452">
        <w:rPr>
          <w:noProof/>
        </w:rPr>
        <w:fldChar w:fldCharType="separate"/>
      </w:r>
      <w:r w:rsidRPr="00CE2808">
        <w:rPr>
          <w:noProof/>
          <w:lang w:val="nl-NL"/>
        </w:rPr>
        <w:t>7</w:t>
      </w:r>
      <w:r w:rsidR="00410452">
        <w:rPr>
          <w:noProof/>
        </w:rPr>
        <w:fldChar w:fldCharType="end"/>
      </w:r>
    </w:p>
    <w:p w14:paraId="53249455" w14:textId="77777777" w:rsidR="00CE2808" w:rsidRDefault="00CE2808">
      <w:pPr>
        <w:pStyle w:val="Inhopg2"/>
        <w:tabs>
          <w:tab w:val="right" w:leader="dot" w:pos="8290"/>
        </w:tabs>
        <w:rPr>
          <w:b w:val="0"/>
          <w:smallCaps w:val="0"/>
          <w:noProof/>
          <w:lang w:val="nl-NL" w:eastAsia="nl-NL"/>
        </w:rPr>
      </w:pPr>
      <w:r w:rsidRPr="00710932">
        <w:rPr>
          <w:noProof/>
          <w:lang w:val="nl-NL"/>
        </w:rPr>
        <w:t>Afname en transport [</w:t>
      </w:r>
      <w:r w:rsidRPr="00710932">
        <w:rPr>
          <w:i/>
          <w:noProof/>
          <w:lang w:val="nl-NL"/>
        </w:rPr>
        <w:t>invullen andere soorten lichaamsmateriaal</w:t>
      </w:r>
      <w:r w:rsidRPr="00710932">
        <w:rPr>
          <w:noProof/>
          <w:lang w:val="nl-NL"/>
        </w:rPr>
        <w:t>]</w:t>
      </w:r>
      <w:r w:rsidRPr="00CE2808">
        <w:rPr>
          <w:noProof/>
          <w:lang w:val="nl-NL"/>
        </w:rPr>
        <w:tab/>
      </w:r>
      <w:r w:rsidR="00410452">
        <w:rPr>
          <w:noProof/>
        </w:rPr>
        <w:fldChar w:fldCharType="begin"/>
      </w:r>
      <w:r w:rsidRPr="00CE2808">
        <w:rPr>
          <w:noProof/>
          <w:lang w:val="nl-NL"/>
        </w:rPr>
        <w:instrText xml:space="preserve"> PAGEREF _Toc488129346 \h </w:instrText>
      </w:r>
      <w:r w:rsidR="00410452">
        <w:rPr>
          <w:noProof/>
        </w:rPr>
      </w:r>
      <w:r w:rsidR="00410452">
        <w:rPr>
          <w:noProof/>
        </w:rPr>
        <w:fldChar w:fldCharType="separate"/>
      </w:r>
      <w:r w:rsidRPr="00CE2808">
        <w:rPr>
          <w:noProof/>
          <w:lang w:val="nl-NL"/>
        </w:rPr>
        <w:t>8</w:t>
      </w:r>
      <w:r w:rsidR="00410452">
        <w:rPr>
          <w:noProof/>
        </w:rPr>
        <w:fldChar w:fldCharType="end"/>
      </w:r>
    </w:p>
    <w:p w14:paraId="53249456" w14:textId="77777777" w:rsidR="00CE2808" w:rsidRDefault="00CE2808">
      <w:pPr>
        <w:pStyle w:val="Inhopg1"/>
        <w:tabs>
          <w:tab w:val="right" w:leader="dot" w:pos="8290"/>
        </w:tabs>
        <w:rPr>
          <w:b w:val="0"/>
          <w:caps w:val="0"/>
          <w:noProof/>
          <w:u w:val="none"/>
          <w:lang w:val="nl-NL" w:eastAsia="nl-NL"/>
        </w:rPr>
      </w:pPr>
      <w:r w:rsidRPr="00710932">
        <w:rPr>
          <w:noProof/>
          <w:lang w:val="nl-NL"/>
        </w:rPr>
        <w:t>6: Follow-up</w:t>
      </w:r>
      <w:r w:rsidRPr="00CE2808">
        <w:rPr>
          <w:noProof/>
          <w:lang w:val="nl-NL"/>
        </w:rPr>
        <w:tab/>
      </w:r>
      <w:r w:rsidR="00410452">
        <w:rPr>
          <w:noProof/>
        </w:rPr>
        <w:fldChar w:fldCharType="begin"/>
      </w:r>
      <w:r w:rsidRPr="00CE2808">
        <w:rPr>
          <w:noProof/>
          <w:lang w:val="nl-NL"/>
        </w:rPr>
        <w:instrText xml:space="preserve"> PAGEREF _Toc488129347 \h </w:instrText>
      </w:r>
      <w:r w:rsidR="00410452">
        <w:rPr>
          <w:noProof/>
        </w:rPr>
      </w:r>
      <w:r w:rsidR="00410452">
        <w:rPr>
          <w:noProof/>
        </w:rPr>
        <w:fldChar w:fldCharType="separate"/>
      </w:r>
      <w:r w:rsidRPr="00CE2808">
        <w:rPr>
          <w:noProof/>
          <w:lang w:val="nl-NL"/>
        </w:rPr>
        <w:t>9</w:t>
      </w:r>
      <w:r w:rsidR="00410452">
        <w:rPr>
          <w:noProof/>
        </w:rPr>
        <w:fldChar w:fldCharType="end"/>
      </w:r>
    </w:p>
    <w:p w14:paraId="53249457" w14:textId="77777777" w:rsidR="00CE2808" w:rsidRDefault="00CE2808">
      <w:pPr>
        <w:pStyle w:val="Inhopg1"/>
        <w:tabs>
          <w:tab w:val="right" w:leader="dot" w:pos="8290"/>
        </w:tabs>
        <w:rPr>
          <w:b w:val="0"/>
          <w:caps w:val="0"/>
          <w:noProof/>
          <w:u w:val="none"/>
          <w:lang w:val="nl-NL" w:eastAsia="nl-NL"/>
        </w:rPr>
      </w:pPr>
      <w:r w:rsidRPr="00710932">
        <w:rPr>
          <w:noProof/>
          <w:lang w:val="nl-NL"/>
        </w:rPr>
        <w:t>7: Proces intrekken toestemming</w:t>
      </w:r>
      <w:r w:rsidRPr="00CE2808">
        <w:rPr>
          <w:noProof/>
          <w:lang w:val="nl-NL"/>
        </w:rPr>
        <w:tab/>
      </w:r>
      <w:r w:rsidR="00410452">
        <w:rPr>
          <w:noProof/>
        </w:rPr>
        <w:fldChar w:fldCharType="begin"/>
      </w:r>
      <w:r w:rsidRPr="00CE2808">
        <w:rPr>
          <w:noProof/>
          <w:lang w:val="nl-NL"/>
        </w:rPr>
        <w:instrText xml:space="preserve"> PAGEREF _Toc488129348 \h </w:instrText>
      </w:r>
      <w:r w:rsidR="00410452">
        <w:rPr>
          <w:noProof/>
        </w:rPr>
      </w:r>
      <w:r w:rsidR="00410452">
        <w:rPr>
          <w:noProof/>
        </w:rPr>
        <w:fldChar w:fldCharType="separate"/>
      </w:r>
      <w:r w:rsidRPr="00CE2808">
        <w:rPr>
          <w:noProof/>
          <w:lang w:val="nl-NL"/>
        </w:rPr>
        <w:t>10</w:t>
      </w:r>
      <w:r w:rsidR="00410452">
        <w:rPr>
          <w:noProof/>
        </w:rPr>
        <w:fldChar w:fldCharType="end"/>
      </w:r>
    </w:p>
    <w:p w14:paraId="53249458" w14:textId="77777777" w:rsidR="00CE2808" w:rsidRDefault="00CE2808">
      <w:pPr>
        <w:pStyle w:val="Inhopg2"/>
        <w:tabs>
          <w:tab w:val="right" w:leader="dot" w:pos="8290"/>
        </w:tabs>
        <w:rPr>
          <w:b w:val="0"/>
          <w:smallCaps w:val="0"/>
          <w:noProof/>
          <w:lang w:val="nl-NL" w:eastAsia="nl-NL"/>
        </w:rPr>
      </w:pPr>
      <w:r w:rsidRPr="00710932">
        <w:rPr>
          <w:noProof/>
          <w:lang w:val="nl-NL"/>
        </w:rPr>
        <w:t>Intrekken toestemming</w:t>
      </w:r>
      <w:r w:rsidRPr="00CE2808">
        <w:rPr>
          <w:noProof/>
          <w:lang w:val="nl-NL"/>
        </w:rPr>
        <w:tab/>
      </w:r>
      <w:r w:rsidR="00410452">
        <w:rPr>
          <w:noProof/>
        </w:rPr>
        <w:fldChar w:fldCharType="begin"/>
      </w:r>
      <w:r w:rsidRPr="00CE2808">
        <w:rPr>
          <w:noProof/>
          <w:lang w:val="nl-NL"/>
        </w:rPr>
        <w:instrText xml:space="preserve"> PAGEREF _Toc488129349 \h </w:instrText>
      </w:r>
      <w:r w:rsidR="00410452">
        <w:rPr>
          <w:noProof/>
        </w:rPr>
      </w:r>
      <w:r w:rsidR="00410452">
        <w:rPr>
          <w:noProof/>
        </w:rPr>
        <w:fldChar w:fldCharType="separate"/>
      </w:r>
      <w:r w:rsidRPr="00CE2808">
        <w:rPr>
          <w:noProof/>
          <w:lang w:val="nl-NL"/>
        </w:rPr>
        <w:t>10</w:t>
      </w:r>
      <w:r w:rsidR="00410452">
        <w:rPr>
          <w:noProof/>
        </w:rPr>
        <w:fldChar w:fldCharType="end"/>
      </w:r>
    </w:p>
    <w:p w14:paraId="048ABA34" w14:textId="77777777" w:rsidR="00486BB0" w:rsidRDefault="00410452" w:rsidP="003D692F">
      <w:pPr>
        <w:pStyle w:val="Kop1"/>
        <w:spacing w:before="0" w:line="360" w:lineRule="auto"/>
        <w:rPr>
          <w:rFonts w:asciiTheme="minorHAnsi" w:hAnsiTheme="minorHAnsi"/>
          <w:sz w:val="24"/>
          <w:lang w:val="nl-NL"/>
        </w:rPr>
      </w:pPr>
      <w:r w:rsidRPr="008527B2">
        <w:rPr>
          <w:rFonts w:asciiTheme="minorHAnsi" w:hAnsiTheme="minorHAnsi"/>
          <w:sz w:val="24"/>
          <w:lang w:val="nl-NL"/>
        </w:rPr>
        <w:fldChar w:fldCharType="end"/>
      </w:r>
    </w:p>
    <w:p w14:paraId="4089E049" w14:textId="77777777" w:rsidR="00486BB0" w:rsidRPr="00486BB0" w:rsidRDefault="00486BB0" w:rsidP="00486BB0">
      <w:pPr>
        <w:rPr>
          <w:lang w:val="nl-NL"/>
        </w:rPr>
      </w:pPr>
    </w:p>
    <w:p w14:paraId="0E200258" w14:textId="77777777" w:rsidR="00486BB0" w:rsidRPr="00486BB0" w:rsidRDefault="00486BB0" w:rsidP="00486BB0">
      <w:pPr>
        <w:rPr>
          <w:lang w:val="nl-NL"/>
        </w:rPr>
      </w:pPr>
    </w:p>
    <w:p w14:paraId="0165B501" w14:textId="77777777" w:rsidR="00486BB0" w:rsidRPr="00486BB0" w:rsidRDefault="00486BB0" w:rsidP="00486BB0">
      <w:pPr>
        <w:rPr>
          <w:lang w:val="nl-NL"/>
        </w:rPr>
      </w:pPr>
    </w:p>
    <w:p w14:paraId="11F17720" w14:textId="77777777" w:rsidR="00486BB0" w:rsidRPr="00486BB0" w:rsidRDefault="00486BB0" w:rsidP="00486BB0">
      <w:pPr>
        <w:rPr>
          <w:lang w:val="nl-NL"/>
        </w:rPr>
      </w:pPr>
    </w:p>
    <w:p w14:paraId="30214D50" w14:textId="77777777" w:rsidR="00486BB0" w:rsidRPr="00486BB0" w:rsidRDefault="00486BB0" w:rsidP="00486BB0">
      <w:pPr>
        <w:rPr>
          <w:lang w:val="nl-NL"/>
        </w:rPr>
      </w:pPr>
    </w:p>
    <w:p w14:paraId="755C6992" w14:textId="77777777" w:rsidR="00486BB0" w:rsidRPr="00486BB0" w:rsidRDefault="00486BB0" w:rsidP="00486BB0">
      <w:pPr>
        <w:rPr>
          <w:lang w:val="nl-NL"/>
        </w:rPr>
      </w:pPr>
    </w:p>
    <w:p w14:paraId="5904D83C" w14:textId="77777777" w:rsidR="00486BB0" w:rsidRPr="00486BB0" w:rsidRDefault="00486BB0" w:rsidP="00486BB0">
      <w:pPr>
        <w:rPr>
          <w:lang w:val="nl-NL"/>
        </w:rPr>
      </w:pPr>
    </w:p>
    <w:p w14:paraId="54B63EAC" w14:textId="77777777" w:rsidR="00486BB0" w:rsidRPr="00486BB0" w:rsidRDefault="00486BB0" w:rsidP="00486BB0">
      <w:pPr>
        <w:rPr>
          <w:lang w:val="nl-NL"/>
        </w:rPr>
      </w:pPr>
    </w:p>
    <w:p w14:paraId="07533215" w14:textId="77777777" w:rsidR="00486BB0" w:rsidRPr="00486BB0" w:rsidRDefault="00486BB0" w:rsidP="00486BB0">
      <w:pPr>
        <w:rPr>
          <w:lang w:val="nl-NL"/>
        </w:rPr>
      </w:pPr>
    </w:p>
    <w:p w14:paraId="45E2E1DC" w14:textId="77777777" w:rsidR="00486BB0" w:rsidRPr="00486BB0" w:rsidRDefault="00486BB0" w:rsidP="00486BB0">
      <w:pPr>
        <w:rPr>
          <w:lang w:val="nl-NL"/>
        </w:rPr>
      </w:pPr>
    </w:p>
    <w:p w14:paraId="03518054" w14:textId="77777777" w:rsidR="00486BB0" w:rsidRPr="00486BB0" w:rsidRDefault="00486BB0" w:rsidP="00486BB0">
      <w:pPr>
        <w:rPr>
          <w:lang w:val="nl-NL"/>
        </w:rPr>
      </w:pPr>
    </w:p>
    <w:p w14:paraId="7D174B87" w14:textId="77777777" w:rsidR="00486BB0" w:rsidRPr="00486BB0" w:rsidRDefault="00486BB0" w:rsidP="00486BB0">
      <w:pPr>
        <w:rPr>
          <w:lang w:val="nl-NL"/>
        </w:rPr>
      </w:pPr>
    </w:p>
    <w:p w14:paraId="428280D8" w14:textId="77777777" w:rsidR="00486BB0" w:rsidRPr="00486BB0" w:rsidRDefault="00486BB0" w:rsidP="00486BB0">
      <w:pPr>
        <w:rPr>
          <w:lang w:val="nl-NL"/>
        </w:rPr>
      </w:pPr>
    </w:p>
    <w:p w14:paraId="42E92A92" w14:textId="77777777" w:rsidR="00486BB0" w:rsidRPr="00486BB0" w:rsidRDefault="00486BB0" w:rsidP="00486BB0">
      <w:pPr>
        <w:rPr>
          <w:lang w:val="nl-NL"/>
        </w:rPr>
      </w:pPr>
    </w:p>
    <w:p w14:paraId="22288DA7" w14:textId="77777777" w:rsidR="00486BB0" w:rsidRPr="00486BB0" w:rsidRDefault="00486BB0" w:rsidP="00486BB0">
      <w:pPr>
        <w:rPr>
          <w:lang w:val="nl-NL"/>
        </w:rPr>
      </w:pPr>
    </w:p>
    <w:p w14:paraId="0971C02A" w14:textId="77777777" w:rsidR="00486BB0" w:rsidRPr="00486BB0" w:rsidRDefault="00486BB0" w:rsidP="00486BB0">
      <w:pPr>
        <w:rPr>
          <w:lang w:val="nl-NL"/>
        </w:rPr>
      </w:pPr>
    </w:p>
    <w:p w14:paraId="688AFBB1" w14:textId="77777777" w:rsidR="00486BB0" w:rsidRPr="00486BB0" w:rsidRDefault="00486BB0" w:rsidP="00486BB0">
      <w:pPr>
        <w:rPr>
          <w:lang w:val="nl-NL"/>
        </w:rPr>
      </w:pPr>
    </w:p>
    <w:p w14:paraId="46BAA1FE" w14:textId="77777777" w:rsidR="00486BB0" w:rsidRPr="00486BB0" w:rsidRDefault="00486BB0" w:rsidP="00486BB0">
      <w:pPr>
        <w:rPr>
          <w:lang w:val="nl-NL"/>
        </w:rPr>
      </w:pPr>
    </w:p>
    <w:p w14:paraId="7910F377" w14:textId="77777777" w:rsidR="00486BB0" w:rsidRPr="00486BB0" w:rsidRDefault="00486BB0" w:rsidP="00486BB0">
      <w:pPr>
        <w:rPr>
          <w:lang w:val="nl-NL"/>
        </w:rPr>
      </w:pPr>
    </w:p>
    <w:p w14:paraId="685CA355" w14:textId="77777777" w:rsidR="00486BB0" w:rsidRPr="00486BB0" w:rsidRDefault="00486BB0" w:rsidP="00486BB0">
      <w:pPr>
        <w:rPr>
          <w:lang w:val="nl-NL"/>
        </w:rPr>
      </w:pPr>
    </w:p>
    <w:p w14:paraId="3354ABCD" w14:textId="4BDDAC76" w:rsidR="00486BB0" w:rsidRDefault="00486BB0" w:rsidP="00486BB0">
      <w:pPr>
        <w:rPr>
          <w:rFonts w:eastAsiaTheme="majorEastAsia" w:cstheme="majorBidi"/>
          <w:b/>
          <w:bCs/>
          <w:color w:val="345A8A" w:themeColor="accent1" w:themeShade="B5"/>
          <w:szCs w:val="32"/>
          <w:lang w:val="nl-NL"/>
        </w:rPr>
      </w:pPr>
    </w:p>
    <w:p w14:paraId="122E0815" w14:textId="1659D443" w:rsidR="00486BB0" w:rsidRPr="00486BB0" w:rsidRDefault="00486BB0" w:rsidP="00486BB0">
      <w:pPr>
        <w:rPr>
          <w:lang w:val="nl-NL"/>
        </w:rPr>
      </w:pPr>
    </w:p>
    <w:p w14:paraId="0F30D513" w14:textId="5F6AFF5C" w:rsidR="00486BB0" w:rsidRPr="00486BB0" w:rsidRDefault="00486BB0" w:rsidP="00486BB0">
      <w:pPr>
        <w:tabs>
          <w:tab w:val="left" w:pos="2310"/>
        </w:tabs>
        <w:rPr>
          <w:lang w:val="nl-NL"/>
        </w:rPr>
      </w:pPr>
      <w:r>
        <w:rPr>
          <w:lang w:val="nl-NL"/>
        </w:rPr>
        <w:tab/>
      </w:r>
    </w:p>
    <w:p w14:paraId="5221EBF9" w14:textId="77777777" w:rsidR="00486BB0" w:rsidRDefault="00486BB0" w:rsidP="003D692F">
      <w:pPr>
        <w:pStyle w:val="Kop1"/>
        <w:spacing w:before="0" w:line="360" w:lineRule="auto"/>
        <w:rPr>
          <w:rFonts w:asciiTheme="minorHAnsi" w:hAnsiTheme="minorHAnsi"/>
          <w:sz w:val="24"/>
          <w:lang w:val="nl-NL"/>
        </w:rPr>
      </w:pPr>
    </w:p>
    <w:p w14:paraId="6EBD3FD5" w14:textId="77777777" w:rsidR="00486BB0" w:rsidRDefault="00486BB0" w:rsidP="003D692F">
      <w:pPr>
        <w:pStyle w:val="Kop1"/>
        <w:spacing w:before="0" w:line="360" w:lineRule="auto"/>
        <w:rPr>
          <w:rFonts w:asciiTheme="minorHAnsi" w:hAnsiTheme="minorHAnsi"/>
          <w:sz w:val="24"/>
          <w:lang w:val="nl-NL"/>
        </w:rPr>
      </w:pPr>
    </w:p>
    <w:p w14:paraId="53249459" w14:textId="0D617474" w:rsidR="00B30F93" w:rsidRPr="008527B2" w:rsidRDefault="00B30F93" w:rsidP="003D692F">
      <w:pPr>
        <w:pStyle w:val="Kop1"/>
        <w:spacing w:before="0" w:line="360" w:lineRule="auto"/>
        <w:rPr>
          <w:lang w:val="nl-NL"/>
        </w:rPr>
      </w:pPr>
      <w:r w:rsidRPr="00486BB0">
        <w:rPr>
          <w:lang w:val="nl-NL"/>
        </w:rPr>
        <w:br w:type="page"/>
      </w:r>
      <w:bookmarkStart w:id="1" w:name="_Toc488129336"/>
      <w:r w:rsidR="00667E9F" w:rsidRPr="008527B2">
        <w:rPr>
          <w:lang w:val="nl-NL"/>
        </w:rPr>
        <w:lastRenderedPageBreak/>
        <w:t>1</w:t>
      </w:r>
      <w:r w:rsidR="001D3777" w:rsidRPr="008527B2">
        <w:rPr>
          <w:lang w:val="nl-NL"/>
        </w:rPr>
        <w:t xml:space="preserve">: </w:t>
      </w:r>
      <w:r w:rsidR="008527B2" w:rsidRPr="008527B2">
        <w:rPr>
          <w:lang w:val="nl-NL"/>
        </w:rPr>
        <w:t>Achtergrondinformatie deelbiobank</w:t>
      </w:r>
      <w:bookmarkEnd w:id="1"/>
    </w:p>
    <w:p w14:paraId="5324945A" w14:textId="77777777" w:rsidR="00B30F93" w:rsidRPr="008527B2" w:rsidRDefault="00B30F93" w:rsidP="003D692F">
      <w:pPr>
        <w:spacing w:line="360" w:lineRule="auto"/>
        <w:rPr>
          <w:lang w:val="nl-NL"/>
        </w:rPr>
      </w:pPr>
    </w:p>
    <w:p w14:paraId="5324945B" w14:textId="77777777" w:rsidR="00771011" w:rsidRPr="008527B2" w:rsidRDefault="00771011" w:rsidP="003D692F">
      <w:pPr>
        <w:spacing w:line="360" w:lineRule="auto"/>
        <w:rPr>
          <w:lang w:val="nl-NL"/>
        </w:rPr>
      </w:pPr>
      <w:r w:rsidRPr="008527B2">
        <w:rPr>
          <w:lang w:val="nl-NL"/>
        </w:rPr>
        <w:t>[</w:t>
      </w:r>
      <w:r w:rsidRPr="008527B2">
        <w:rPr>
          <w:i/>
          <w:lang w:val="nl-NL"/>
        </w:rPr>
        <w:t xml:space="preserve">TOELICHTING: </w:t>
      </w:r>
      <w:r w:rsidR="008527B2" w:rsidRPr="008527B2">
        <w:rPr>
          <w:i/>
          <w:lang w:val="nl-NL"/>
        </w:rPr>
        <w:t>hier dient de relevante informatie van de deelbiobank beschreven te worden zoals beknopte omschrijving van het doel van de deelbiobank, dossiernummer CMO(-light), etc.</w:t>
      </w:r>
      <w:r w:rsidRPr="008527B2">
        <w:rPr>
          <w:lang w:val="nl-NL"/>
        </w:rPr>
        <w:t>]</w:t>
      </w:r>
    </w:p>
    <w:p w14:paraId="5324945C" w14:textId="77777777" w:rsidR="00F805D9" w:rsidRPr="008527B2" w:rsidRDefault="00F805D9" w:rsidP="003D692F">
      <w:pPr>
        <w:spacing w:line="360" w:lineRule="auto"/>
        <w:rPr>
          <w:lang w:val="nl-NL"/>
        </w:rPr>
      </w:pPr>
    </w:p>
    <w:p w14:paraId="5324945D" w14:textId="77777777" w:rsidR="00E031A7" w:rsidRPr="008527B2" w:rsidRDefault="00E031A7" w:rsidP="003D692F">
      <w:pPr>
        <w:pStyle w:val="Kop1"/>
        <w:spacing w:before="0" w:line="360" w:lineRule="auto"/>
        <w:rPr>
          <w:lang w:val="nl-NL"/>
        </w:rPr>
      </w:pPr>
      <w:r w:rsidRPr="008527B2">
        <w:rPr>
          <w:lang w:val="nl-NL"/>
        </w:rPr>
        <w:br w:type="column"/>
      </w:r>
      <w:bookmarkStart w:id="2" w:name="_Toc488129337"/>
      <w:r w:rsidRPr="008527B2">
        <w:rPr>
          <w:lang w:val="nl-NL"/>
        </w:rPr>
        <w:lastRenderedPageBreak/>
        <w:t xml:space="preserve">2: </w:t>
      </w:r>
      <w:r w:rsidR="008527B2" w:rsidRPr="008527B2">
        <w:rPr>
          <w:lang w:val="nl-NL"/>
        </w:rPr>
        <w:t>Verantwoordelijkheden</w:t>
      </w:r>
      <w:r w:rsidR="00B20974">
        <w:rPr>
          <w:lang w:val="nl-NL"/>
        </w:rPr>
        <w:t xml:space="preserve"> binnen de deelbiobank</w:t>
      </w:r>
      <w:bookmarkEnd w:id="2"/>
    </w:p>
    <w:p w14:paraId="5324945E" w14:textId="77777777" w:rsidR="00E031A7" w:rsidRPr="008527B2" w:rsidRDefault="00E031A7" w:rsidP="003D692F">
      <w:pPr>
        <w:spacing w:line="360" w:lineRule="auto"/>
        <w:rPr>
          <w:lang w:val="nl-NL"/>
        </w:rPr>
      </w:pPr>
    </w:p>
    <w:p w14:paraId="5324945F" w14:textId="77777777" w:rsidR="008527B2" w:rsidRPr="008527B2" w:rsidRDefault="00E031A7" w:rsidP="003D692F">
      <w:pPr>
        <w:spacing w:line="360" w:lineRule="auto"/>
        <w:rPr>
          <w:lang w:val="nl-NL"/>
        </w:rPr>
      </w:pPr>
      <w:r w:rsidRPr="008527B2">
        <w:rPr>
          <w:lang w:val="nl-NL"/>
        </w:rPr>
        <w:t>[</w:t>
      </w:r>
      <w:r w:rsidRPr="008527B2">
        <w:rPr>
          <w:i/>
          <w:lang w:val="nl-NL"/>
        </w:rPr>
        <w:t xml:space="preserve">TOELICHTING: specificatie van </w:t>
      </w:r>
      <w:r w:rsidR="008527B2" w:rsidRPr="008527B2">
        <w:rPr>
          <w:i/>
          <w:lang w:val="nl-NL"/>
        </w:rPr>
        <w:t>verantwoordelijkheden binnen de deelbiobank</w:t>
      </w:r>
      <w:r w:rsidRPr="008527B2">
        <w:rPr>
          <w:lang w:val="nl-NL"/>
        </w:rPr>
        <w:t>]</w:t>
      </w:r>
    </w:p>
    <w:p w14:paraId="53249460" w14:textId="77777777" w:rsidR="008527B2" w:rsidRPr="00B0500D" w:rsidRDefault="008527B2" w:rsidP="00B0500D">
      <w:pPr>
        <w:spacing w:line="360" w:lineRule="auto"/>
        <w:rPr>
          <w:sz w:val="28"/>
          <w:lang w:val="nl-NL"/>
        </w:rPr>
      </w:pPr>
    </w:p>
    <w:tbl>
      <w:tblPr>
        <w:tblStyle w:val="Tabelraster"/>
        <w:tblW w:w="8389" w:type="dxa"/>
        <w:tblLook w:val="04A0" w:firstRow="1" w:lastRow="0" w:firstColumn="1" w:lastColumn="0" w:noHBand="0" w:noVBand="1"/>
      </w:tblPr>
      <w:tblGrid>
        <w:gridCol w:w="1254"/>
        <w:gridCol w:w="1285"/>
        <w:gridCol w:w="2471"/>
        <w:gridCol w:w="1318"/>
        <w:gridCol w:w="2061"/>
      </w:tblGrid>
      <w:tr w:rsidR="008527B2" w:rsidRPr="00B0500D" w14:paraId="53249467" w14:textId="77777777" w:rsidTr="00B0500D">
        <w:tc>
          <w:tcPr>
            <w:tcW w:w="1254" w:type="dxa"/>
          </w:tcPr>
          <w:p w14:paraId="53249461" w14:textId="77777777" w:rsidR="008527B2" w:rsidRPr="00B0500D" w:rsidRDefault="008527B2" w:rsidP="00B0500D">
            <w:pPr>
              <w:spacing w:line="360" w:lineRule="auto"/>
              <w:rPr>
                <w:rFonts w:asciiTheme="minorHAnsi" w:hAnsiTheme="minorHAnsi"/>
                <w:sz w:val="24"/>
              </w:rPr>
            </w:pPr>
            <w:r w:rsidRPr="00B0500D">
              <w:rPr>
                <w:rFonts w:asciiTheme="minorHAnsi" w:hAnsiTheme="minorHAnsi"/>
                <w:sz w:val="24"/>
              </w:rPr>
              <w:t>Naam</w:t>
            </w:r>
          </w:p>
        </w:tc>
        <w:tc>
          <w:tcPr>
            <w:tcW w:w="1285" w:type="dxa"/>
          </w:tcPr>
          <w:p w14:paraId="53249462" w14:textId="77777777" w:rsidR="008527B2" w:rsidRPr="00B0500D" w:rsidRDefault="008527B2" w:rsidP="00B0500D">
            <w:pPr>
              <w:spacing w:line="360" w:lineRule="auto"/>
              <w:rPr>
                <w:rFonts w:asciiTheme="minorHAnsi" w:hAnsiTheme="minorHAnsi"/>
                <w:sz w:val="24"/>
              </w:rPr>
            </w:pPr>
            <w:r w:rsidRPr="00B0500D">
              <w:rPr>
                <w:rFonts w:asciiTheme="minorHAnsi" w:hAnsiTheme="minorHAnsi"/>
                <w:sz w:val="24"/>
              </w:rPr>
              <w:t>Functie</w:t>
            </w:r>
          </w:p>
        </w:tc>
        <w:tc>
          <w:tcPr>
            <w:tcW w:w="2471" w:type="dxa"/>
          </w:tcPr>
          <w:p w14:paraId="53249463" w14:textId="77777777" w:rsidR="008527B2" w:rsidRPr="00B0500D" w:rsidRDefault="008527B2" w:rsidP="00B0500D">
            <w:pPr>
              <w:spacing w:line="360" w:lineRule="auto"/>
              <w:rPr>
                <w:rFonts w:asciiTheme="minorHAnsi" w:hAnsiTheme="minorHAnsi"/>
                <w:sz w:val="24"/>
              </w:rPr>
            </w:pPr>
            <w:r w:rsidRPr="00B0500D">
              <w:rPr>
                <w:rFonts w:asciiTheme="minorHAnsi" w:hAnsiTheme="minorHAnsi"/>
                <w:sz w:val="24"/>
              </w:rPr>
              <w:t>Verantwoordelijkheid</w:t>
            </w:r>
          </w:p>
        </w:tc>
        <w:tc>
          <w:tcPr>
            <w:tcW w:w="1318" w:type="dxa"/>
          </w:tcPr>
          <w:p w14:paraId="53249464" w14:textId="77777777" w:rsidR="008527B2" w:rsidRPr="00B0500D" w:rsidRDefault="008527B2" w:rsidP="00B0500D">
            <w:pPr>
              <w:spacing w:line="360" w:lineRule="auto"/>
              <w:rPr>
                <w:rFonts w:asciiTheme="minorHAnsi" w:hAnsiTheme="minorHAnsi"/>
                <w:sz w:val="24"/>
              </w:rPr>
            </w:pPr>
            <w:r w:rsidRPr="00B0500D">
              <w:rPr>
                <w:rFonts w:asciiTheme="minorHAnsi" w:hAnsiTheme="minorHAnsi"/>
                <w:sz w:val="24"/>
              </w:rPr>
              <w:t xml:space="preserve">Telefoon </w:t>
            </w:r>
          </w:p>
        </w:tc>
        <w:tc>
          <w:tcPr>
            <w:tcW w:w="2061" w:type="dxa"/>
          </w:tcPr>
          <w:p w14:paraId="53249465" w14:textId="77777777" w:rsidR="00B0500D" w:rsidRDefault="008527B2" w:rsidP="00B0500D">
            <w:pPr>
              <w:spacing w:line="360" w:lineRule="auto"/>
              <w:rPr>
                <w:rFonts w:asciiTheme="minorHAnsi" w:hAnsiTheme="minorHAnsi"/>
                <w:sz w:val="24"/>
              </w:rPr>
            </w:pPr>
            <w:r w:rsidRPr="00B0500D">
              <w:rPr>
                <w:rFonts w:asciiTheme="minorHAnsi" w:hAnsiTheme="minorHAnsi"/>
                <w:sz w:val="24"/>
              </w:rPr>
              <w:t xml:space="preserve">Datum start </w:t>
            </w:r>
          </w:p>
          <w:p w14:paraId="53249466" w14:textId="77777777" w:rsidR="008527B2" w:rsidRPr="00B0500D" w:rsidRDefault="008527B2" w:rsidP="00B0500D">
            <w:pPr>
              <w:spacing w:line="360" w:lineRule="auto"/>
              <w:rPr>
                <w:rFonts w:asciiTheme="minorHAnsi" w:hAnsiTheme="minorHAnsi"/>
                <w:sz w:val="24"/>
              </w:rPr>
            </w:pPr>
            <w:r w:rsidRPr="00B0500D">
              <w:rPr>
                <w:rFonts w:asciiTheme="minorHAnsi" w:hAnsiTheme="minorHAnsi"/>
                <w:sz w:val="24"/>
              </w:rPr>
              <w:t>(</w:t>
            </w:r>
            <w:r w:rsidR="00B0500D">
              <w:rPr>
                <w:rFonts w:asciiTheme="minorHAnsi" w:hAnsiTheme="minorHAnsi"/>
                <w:sz w:val="24"/>
              </w:rPr>
              <w:t>evt.</w:t>
            </w:r>
            <w:r w:rsidRPr="00B0500D">
              <w:rPr>
                <w:rFonts w:asciiTheme="minorHAnsi" w:hAnsiTheme="minorHAnsi"/>
                <w:sz w:val="24"/>
              </w:rPr>
              <w:t xml:space="preserve"> stop</w:t>
            </w:r>
            <w:r w:rsidR="00B0500D">
              <w:rPr>
                <w:rFonts w:asciiTheme="minorHAnsi" w:hAnsiTheme="minorHAnsi"/>
                <w:sz w:val="24"/>
              </w:rPr>
              <w:t>datum</w:t>
            </w:r>
            <w:r w:rsidRPr="00B0500D">
              <w:rPr>
                <w:rFonts w:asciiTheme="minorHAnsi" w:hAnsiTheme="minorHAnsi"/>
                <w:sz w:val="24"/>
              </w:rPr>
              <w:t>)</w:t>
            </w:r>
          </w:p>
        </w:tc>
      </w:tr>
      <w:tr w:rsidR="008527B2" w:rsidRPr="00B0500D" w14:paraId="5324946D" w14:textId="77777777" w:rsidTr="00B0500D">
        <w:tc>
          <w:tcPr>
            <w:tcW w:w="1254" w:type="dxa"/>
          </w:tcPr>
          <w:p w14:paraId="53249468" w14:textId="77777777" w:rsidR="008527B2" w:rsidRPr="00B0500D" w:rsidRDefault="008527B2" w:rsidP="00B0500D">
            <w:pPr>
              <w:spacing w:line="360" w:lineRule="auto"/>
              <w:rPr>
                <w:rFonts w:asciiTheme="minorHAnsi" w:hAnsiTheme="minorHAnsi"/>
                <w:sz w:val="24"/>
              </w:rPr>
            </w:pPr>
          </w:p>
        </w:tc>
        <w:tc>
          <w:tcPr>
            <w:tcW w:w="1285" w:type="dxa"/>
          </w:tcPr>
          <w:p w14:paraId="53249469" w14:textId="77777777" w:rsidR="008527B2" w:rsidRPr="00B0500D" w:rsidRDefault="008527B2" w:rsidP="00B0500D">
            <w:pPr>
              <w:spacing w:line="360" w:lineRule="auto"/>
              <w:rPr>
                <w:rFonts w:asciiTheme="minorHAnsi" w:hAnsiTheme="minorHAnsi"/>
                <w:sz w:val="24"/>
              </w:rPr>
            </w:pPr>
          </w:p>
        </w:tc>
        <w:tc>
          <w:tcPr>
            <w:tcW w:w="2471" w:type="dxa"/>
          </w:tcPr>
          <w:p w14:paraId="5324946A" w14:textId="77777777" w:rsidR="008527B2" w:rsidRPr="00B0500D" w:rsidRDefault="008527B2" w:rsidP="00B0500D">
            <w:pPr>
              <w:spacing w:line="360" w:lineRule="auto"/>
              <w:rPr>
                <w:rFonts w:asciiTheme="minorHAnsi" w:hAnsiTheme="minorHAnsi"/>
                <w:sz w:val="24"/>
              </w:rPr>
            </w:pPr>
          </w:p>
        </w:tc>
        <w:tc>
          <w:tcPr>
            <w:tcW w:w="1318" w:type="dxa"/>
          </w:tcPr>
          <w:p w14:paraId="5324946B" w14:textId="77777777" w:rsidR="008527B2" w:rsidRPr="00B0500D" w:rsidRDefault="008527B2" w:rsidP="00B0500D">
            <w:pPr>
              <w:spacing w:line="360" w:lineRule="auto"/>
              <w:rPr>
                <w:rFonts w:asciiTheme="minorHAnsi" w:hAnsiTheme="minorHAnsi"/>
                <w:sz w:val="24"/>
              </w:rPr>
            </w:pPr>
          </w:p>
        </w:tc>
        <w:tc>
          <w:tcPr>
            <w:tcW w:w="2061" w:type="dxa"/>
          </w:tcPr>
          <w:p w14:paraId="5324946C" w14:textId="77777777" w:rsidR="008527B2" w:rsidRPr="00B0500D" w:rsidRDefault="008527B2" w:rsidP="00B0500D">
            <w:pPr>
              <w:spacing w:line="360" w:lineRule="auto"/>
              <w:rPr>
                <w:rFonts w:asciiTheme="minorHAnsi" w:hAnsiTheme="minorHAnsi"/>
                <w:sz w:val="24"/>
              </w:rPr>
            </w:pPr>
          </w:p>
        </w:tc>
      </w:tr>
      <w:tr w:rsidR="008527B2" w:rsidRPr="00B0500D" w14:paraId="53249473" w14:textId="77777777" w:rsidTr="00B0500D">
        <w:tc>
          <w:tcPr>
            <w:tcW w:w="1254" w:type="dxa"/>
          </w:tcPr>
          <w:p w14:paraId="5324946E" w14:textId="77777777" w:rsidR="008527B2" w:rsidRPr="00B0500D" w:rsidRDefault="008527B2" w:rsidP="00B0500D">
            <w:pPr>
              <w:spacing w:line="360" w:lineRule="auto"/>
              <w:rPr>
                <w:rFonts w:asciiTheme="minorHAnsi" w:hAnsiTheme="minorHAnsi"/>
                <w:sz w:val="24"/>
              </w:rPr>
            </w:pPr>
          </w:p>
        </w:tc>
        <w:tc>
          <w:tcPr>
            <w:tcW w:w="1285" w:type="dxa"/>
          </w:tcPr>
          <w:p w14:paraId="5324946F" w14:textId="77777777" w:rsidR="008527B2" w:rsidRPr="00B0500D" w:rsidRDefault="008527B2" w:rsidP="00B0500D">
            <w:pPr>
              <w:spacing w:line="360" w:lineRule="auto"/>
              <w:rPr>
                <w:rFonts w:asciiTheme="minorHAnsi" w:hAnsiTheme="minorHAnsi"/>
                <w:sz w:val="24"/>
              </w:rPr>
            </w:pPr>
          </w:p>
        </w:tc>
        <w:tc>
          <w:tcPr>
            <w:tcW w:w="2471" w:type="dxa"/>
          </w:tcPr>
          <w:p w14:paraId="53249470" w14:textId="77777777" w:rsidR="008527B2" w:rsidRPr="00B0500D" w:rsidRDefault="008527B2" w:rsidP="00B0500D">
            <w:pPr>
              <w:spacing w:line="360" w:lineRule="auto"/>
              <w:rPr>
                <w:rFonts w:asciiTheme="minorHAnsi" w:hAnsiTheme="minorHAnsi"/>
                <w:sz w:val="24"/>
              </w:rPr>
            </w:pPr>
          </w:p>
        </w:tc>
        <w:tc>
          <w:tcPr>
            <w:tcW w:w="1318" w:type="dxa"/>
          </w:tcPr>
          <w:p w14:paraId="53249471" w14:textId="77777777" w:rsidR="008527B2" w:rsidRPr="00B0500D" w:rsidRDefault="008527B2" w:rsidP="00B0500D">
            <w:pPr>
              <w:spacing w:line="360" w:lineRule="auto"/>
              <w:rPr>
                <w:rFonts w:asciiTheme="minorHAnsi" w:hAnsiTheme="minorHAnsi"/>
                <w:sz w:val="24"/>
              </w:rPr>
            </w:pPr>
          </w:p>
        </w:tc>
        <w:tc>
          <w:tcPr>
            <w:tcW w:w="2061" w:type="dxa"/>
          </w:tcPr>
          <w:p w14:paraId="53249472" w14:textId="77777777" w:rsidR="008527B2" w:rsidRPr="00B0500D" w:rsidRDefault="008527B2" w:rsidP="00B0500D">
            <w:pPr>
              <w:spacing w:line="360" w:lineRule="auto"/>
              <w:rPr>
                <w:rFonts w:asciiTheme="minorHAnsi" w:hAnsiTheme="minorHAnsi"/>
                <w:sz w:val="24"/>
              </w:rPr>
            </w:pPr>
          </w:p>
        </w:tc>
      </w:tr>
    </w:tbl>
    <w:p w14:paraId="53249474" w14:textId="77777777" w:rsidR="008527B2" w:rsidRPr="00B0500D" w:rsidRDefault="008527B2" w:rsidP="00B0500D">
      <w:pPr>
        <w:spacing w:line="360" w:lineRule="auto"/>
        <w:rPr>
          <w:sz w:val="28"/>
          <w:lang w:val="nl-NL"/>
        </w:rPr>
      </w:pPr>
    </w:p>
    <w:p w14:paraId="53249475" w14:textId="77777777" w:rsidR="008527B2" w:rsidRPr="00B0500D" w:rsidRDefault="008527B2" w:rsidP="00B0500D">
      <w:pPr>
        <w:pStyle w:val="Voettekst"/>
        <w:tabs>
          <w:tab w:val="left" w:pos="5529"/>
          <w:tab w:val="left" w:pos="5812"/>
          <w:tab w:val="left" w:pos="5954"/>
        </w:tabs>
        <w:spacing w:line="360" w:lineRule="auto"/>
        <w:rPr>
          <w:rFonts w:cstheme="majorHAnsi"/>
          <w:b/>
          <w:lang w:val="nl-NL"/>
        </w:rPr>
      </w:pPr>
      <w:r w:rsidRPr="00B0500D">
        <w:rPr>
          <w:rFonts w:cstheme="majorHAnsi"/>
          <w:b/>
          <w:lang w:val="nl-NL"/>
        </w:rPr>
        <w:t xml:space="preserve">Verantwoordelijkheden </w:t>
      </w:r>
    </w:p>
    <w:p w14:paraId="53249476" w14:textId="77777777" w:rsidR="008527B2" w:rsidRPr="00B0500D" w:rsidRDefault="008527B2" w:rsidP="00B0500D">
      <w:pPr>
        <w:pStyle w:val="Lijstalinea"/>
        <w:numPr>
          <w:ilvl w:val="0"/>
          <w:numId w:val="20"/>
        </w:numPr>
        <w:spacing w:line="360" w:lineRule="auto"/>
        <w:rPr>
          <w:rFonts w:cstheme="majorHAnsi"/>
          <w:lang w:val="nl-NL"/>
        </w:rPr>
      </w:pPr>
      <w:r w:rsidRPr="00B0500D">
        <w:rPr>
          <w:rFonts w:cstheme="majorHAnsi"/>
          <w:lang w:val="nl-NL"/>
        </w:rPr>
        <w:t xml:space="preserve">Projectmanagement </w:t>
      </w:r>
    </w:p>
    <w:p w14:paraId="53249477" w14:textId="77777777" w:rsidR="008527B2" w:rsidRPr="00B0500D" w:rsidRDefault="008527B2" w:rsidP="00B0500D">
      <w:pPr>
        <w:pStyle w:val="Lijstalinea"/>
        <w:numPr>
          <w:ilvl w:val="0"/>
          <w:numId w:val="20"/>
        </w:numPr>
        <w:spacing w:line="360" w:lineRule="auto"/>
        <w:rPr>
          <w:rFonts w:cstheme="majorHAnsi"/>
          <w:lang w:val="nl-NL"/>
        </w:rPr>
      </w:pPr>
      <w:r w:rsidRPr="00B0500D">
        <w:rPr>
          <w:rFonts w:cstheme="majorHAnsi"/>
          <w:lang w:val="nl-NL"/>
        </w:rPr>
        <w:t xml:space="preserve">Aanmerken van potentiële patiënten </w:t>
      </w:r>
    </w:p>
    <w:p w14:paraId="53249478" w14:textId="77777777" w:rsidR="008527B2" w:rsidRPr="00B0500D" w:rsidRDefault="008527B2" w:rsidP="00B0500D">
      <w:pPr>
        <w:pStyle w:val="Lijstalinea"/>
        <w:numPr>
          <w:ilvl w:val="0"/>
          <w:numId w:val="20"/>
        </w:numPr>
        <w:spacing w:line="360" w:lineRule="auto"/>
        <w:rPr>
          <w:rFonts w:cstheme="majorHAnsi"/>
          <w:lang w:val="nl-NL"/>
        </w:rPr>
      </w:pPr>
      <w:r w:rsidRPr="00B0500D">
        <w:rPr>
          <w:rFonts w:cstheme="majorHAnsi"/>
          <w:lang w:val="nl-NL"/>
        </w:rPr>
        <w:t xml:space="preserve">Planning en voorbereiding bezoek patiënt </w:t>
      </w:r>
    </w:p>
    <w:p w14:paraId="53249479" w14:textId="77777777" w:rsidR="008527B2" w:rsidRPr="00B0500D" w:rsidRDefault="008527B2" w:rsidP="00B0500D">
      <w:pPr>
        <w:pStyle w:val="Lijstalinea"/>
        <w:numPr>
          <w:ilvl w:val="0"/>
          <w:numId w:val="20"/>
        </w:numPr>
        <w:spacing w:line="360" w:lineRule="auto"/>
        <w:rPr>
          <w:rFonts w:cstheme="majorHAnsi"/>
          <w:lang w:val="nl-NL"/>
        </w:rPr>
      </w:pPr>
      <w:r w:rsidRPr="00B0500D">
        <w:rPr>
          <w:rFonts w:cstheme="majorHAnsi"/>
          <w:lang w:val="nl-NL"/>
        </w:rPr>
        <w:t>Informatie en toestemming, inclusief tekenen</w:t>
      </w:r>
    </w:p>
    <w:p w14:paraId="5324947A" w14:textId="77777777" w:rsidR="008527B2" w:rsidRPr="00B0500D" w:rsidRDefault="008527B2" w:rsidP="00B0500D">
      <w:pPr>
        <w:pStyle w:val="Lijstalinea"/>
        <w:numPr>
          <w:ilvl w:val="0"/>
          <w:numId w:val="20"/>
        </w:numPr>
        <w:spacing w:line="360" w:lineRule="auto"/>
        <w:rPr>
          <w:rFonts w:cstheme="majorHAnsi"/>
          <w:lang w:val="nl-NL"/>
        </w:rPr>
      </w:pPr>
      <w:r w:rsidRPr="00B0500D">
        <w:rPr>
          <w:rFonts w:cstheme="majorHAnsi"/>
          <w:lang w:val="nl-NL"/>
        </w:rPr>
        <w:t xml:space="preserve">Uitvoeren bezoek patiënt (interviewen patiënt) </w:t>
      </w:r>
    </w:p>
    <w:p w14:paraId="5324947B" w14:textId="77777777" w:rsidR="008527B2" w:rsidRPr="00B0500D" w:rsidRDefault="008527B2" w:rsidP="00B0500D">
      <w:pPr>
        <w:pStyle w:val="Lijstalinea"/>
        <w:numPr>
          <w:ilvl w:val="0"/>
          <w:numId w:val="20"/>
        </w:numPr>
        <w:spacing w:line="360" w:lineRule="auto"/>
        <w:rPr>
          <w:rFonts w:cstheme="majorHAnsi"/>
          <w:lang w:val="nl-NL"/>
        </w:rPr>
      </w:pPr>
      <w:r w:rsidRPr="00B0500D">
        <w:rPr>
          <w:rFonts w:cstheme="majorHAnsi"/>
          <w:lang w:val="nl-NL"/>
        </w:rPr>
        <w:t>Afname biomaterialen</w:t>
      </w:r>
    </w:p>
    <w:p w14:paraId="5324947C" w14:textId="77777777" w:rsidR="008527B2" w:rsidRPr="00B0500D" w:rsidRDefault="007B5EEE" w:rsidP="00B0500D">
      <w:pPr>
        <w:pStyle w:val="Lijstalinea"/>
        <w:numPr>
          <w:ilvl w:val="0"/>
          <w:numId w:val="20"/>
        </w:numPr>
        <w:spacing w:line="360" w:lineRule="auto"/>
        <w:rPr>
          <w:rFonts w:cstheme="majorHAnsi"/>
          <w:lang w:val="nl-NL"/>
        </w:rPr>
      </w:pPr>
      <w:r>
        <w:rPr>
          <w:rFonts w:cstheme="majorHAnsi"/>
          <w:lang w:val="nl-NL"/>
        </w:rPr>
        <w:t xml:space="preserve">Bewaren van </w:t>
      </w:r>
      <w:proofErr w:type="spellStart"/>
      <w:r>
        <w:rPr>
          <w:rFonts w:cstheme="majorHAnsi"/>
          <w:lang w:val="nl-NL"/>
        </w:rPr>
        <w:t>informed</w:t>
      </w:r>
      <w:proofErr w:type="spellEnd"/>
      <w:r>
        <w:rPr>
          <w:rFonts w:cstheme="majorHAnsi"/>
          <w:lang w:val="nl-NL"/>
        </w:rPr>
        <w:t xml:space="preserve"> </w:t>
      </w:r>
      <w:proofErr w:type="spellStart"/>
      <w:r>
        <w:rPr>
          <w:rFonts w:cstheme="majorHAnsi"/>
          <w:lang w:val="nl-NL"/>
        </w:rPr>
        <w:t>consents</w:t>
      </w:r>
      <w:proofErr w:type="spellEnd"/>
    </w:p>
    <w:p w14:paraId="5324947D" w14:textId="77777777" w:rsidR="008527B2" w:rsidRPr="00B0500D" w:rsidRDefault="008527B2" w:rsidP="00B0500D">
      <w:pPr>
        <w:pStyle w:val="Lijstalinea"/>
        <w:numPr>
          <w:ilvl w:val="0"/>
          <w:numId w:val="20"/>
        </w:numPr>
        <w:spacing w:line="360" w:lineRule="auto"/>
        <w:rPr>
          <w:rFonts w:cstheme="majorHAnsi"/>
          <w:lang w:val="nl-NL"/>
        </w:rPr>
      </w:pPr>
      <w:r w:rsidRPr="00B0500D">
        <w:rPr>
          <w:rFonts w:cstheme="majorHAnsi"/>
          <w:lang w:val="nl-NL"/>
        </w:rPr>
        <w:t xml:space="preserve">Documenteren van </w:t>
      </w:r>
      <w:r w:rsidR="00A41F3E">
        <w:rPr>
          <w:rFonts w:cstheme="majorHAnsi"/>
          <w:lang w:val="nl-NL"/>
        </w:rPr>
        <w:t xml:space="preserve">patiënten </w:t>
      </w:r>
      <w:r w:rsidRPr="00B0500D">
        <w:rPr>
          <w:rFonts w:cstheme="majorHAnsi"/>
          <w:lang w:val="nl-NL"/>
        </w:rPr>
        <w:t>gegevens</w:t>
      </w:r>
      <w:r w:rsidR="00A41F3E">
        <w:rPr>
          <w:rFonts w:cstheme="majorHAnsi"/>
          <w:lang w:val="nl-NL"/>
        </w:rPr>
        <w:t>/data</w:t>
      </w:r>
      <w:r w:rsidRPr="00B0500D">
        <w:rPr>
          <w:rFonts w:cstheme="majorHAnsi"/>
          <w:lang w:val="nl-NL"/>
        </w:rPr>
        <w:t xml:space="preserve"> in research database</w:t>
      </w:r>
      <w:r w:rsidR="00A41F3E">
        <w:rPr>
          <w:rFonts w:cstheme="majorHAnsi"/>
          <w:lang w:val="nl-NL"/>
        </w:rPr>
        <w:t xml:space="preserve"> </w:t>
      </w:r>
    </w:p>
    <w:p w14:paraId="5324947E" w14:textId="77777777" w:rsidR="008527B2" w:rsidRPr="00B0500D" w:rsidRDefault="007B5EEE" w:rsidP="00B0500D">
      <w:pPr>
        <w:pStyle w:val="Lijstalinea"/>
        <w:numPr>
          <w:ilvl w:val="0"/>
          <w:numId w:val="20"/>
        </w:numPr>
        <w:spacing w:line="360" w:lineRule="auto"/>
        <w:rPr>
          <w:rFonts w:cstheme="majorHAnsi"/>
          <w:lang w:val="nl-NL"/>
        </w:rPr>
      </w:pPr>
      <w:r>
        <w:rPr>
          <w:rFonts w:cstheme="majorHAnsi"/>
          <w:lang w:val="nl-NL"/>
        </w:rPr>
        <w:t>Controleren van de ingevoerde data (datavalidatie)</w:t>
      </w:r>
    </w:p>
    <w:p w14:paraId="5324947F" w14:textId="77777777" w:rsidR="008527B2" w:rsidRDefault="008527B2" w:rsidP="00B0500D">
      <w:pPr>
        <w:pStyle w:val="Lijstalinea"/>
        <w:numPr>
          <w:ilvl w:val="0"/>
          <w:numId w:val="20"/>
        </w:numPr>
        <w:spacing w:line="360" w:lineRule="auto"/>
        <w:rPr>
          <w:rFonts w:cstheme="majorHAnsi"/>
          <w:lang w:val="nl-NL"/>
        </w:rPr>
      </w:pPr>
      <w:r w:rsidRPr="00B0500D">
        <w:rPr>
          <w:rFonts w:cstheme="majorHAnsi"/>
          <w:lang w:val="nl-NL"/>
        </w:rPr>
        <w:t>Beheer research database</w:t>
      </w:r>
    </w:p>
    <w:p w14:paraId="53249480" w14:textId="77777777" w:rsidR="001452AE" w:rsidRDefault="001452AE" w:rsidP="001452AE">
      <w:pPr>
        <w:spacing w:line="360" w:lineRule="auto"/>
        <w:rPr>
          <w:rFonts w:cstheme="majorHAnsi"/>
          <w:lang w:val="nl-NL"/>
        </w:rPr>
      </w:pPr>
    </w:p>
    <w:p w14:paraId="53249481" w14:textId="77777777" w:rsidR="00A812A7" w:rsidRPr="00A812A7" w:rsidRDefault="00A812A7" w:rsidP="00A812A7">
      <w:pPr>
        <w:pStyle w:val="Plattetekst"/>
        <w:spacing w:after="0" w:line="360" w:lineRule="auto"/>
        <w:ind w:left="720" w:hanging="720"/>
        <w:jc w:val="left"/>
        <w:rPr>
          <w:rFonts w:asciiTheme="minorHAnsi" w:hAnsiTheme="minorHAnsi"/>
          <w:i/>
          <w:sz w:val="24"/>
          <w:szCs w:val="24"/>
        </w:rPr>
      </w:pPr>
      <w:r w:rsidRPr="00A812A7">
        <w:rPr>
          <w:rFonts w:asciiTheme="minorHAnsi" w:hAnsiTheme="minorHAnsi" w:cstheme="majorHAnsi"/>
          <w:sz w:val="24"/>
          <w:szCs w:val="24"/>
        </w:rPr>
        <w:sym w:font="Wingdings 2" w:char="F04C"/>
      </w:r>
      <w:r w:rsidRPr="00A812A7">
        <w:rPr>
          <w:rFonts w:asciiTheme="minorHAnsi" w:hAnsiTheme="minorHAnsi" w:cstheme="majorHAnsi"/>
          <w:i/>
          <w:sz w:val="24"/>
          <w:szCs w:val="24"/>
        </w:rPr>
        <w:t xml:space="preserve"> Tip:</w:t>
      </w:r>
      <w:r w:rsidRPr="00A812A7">
        <w:rPr>
          <w:rFonts w:asciiTheme="minorHAnsi" w:hAnsiTheme="minorHAnsi" w:cstheme="majorHAnsi"/>
          <w:i/>
          <w:sz w:val="24"/>
          <w:szCs w:val="24"/>
        </w:rPr>
        <w:tab/>
      </w:r>
      <w:r w:rsidRPr="00A812A7">
        <w:rPr>
          <w:rFonts w:asciiTheme="minorHAnsi" w:hAnsiTheme="minorHAnsi" w:cstheme="minorHAnsi"/>
          <w:i/>
          <w:sz w:val="24"/>
          <w:szCs w:val="24"/>
        </w:rPr>
        <w:t xml:space="preserve">Het </w:t>
      </w:r>
      <w:r w:rsidR="00CE2808">
        <w:rPr>
          <w:rFonts w:asciiTheme="minorHAnsi" w:hAnsiTheme="minorHAnsi" w:cstheme="minorHAnsi"/>
          <w:i/>
          <w:sz w:val="24"/>
          <w:szCs w:val="24"/>
        </w:rPr>
        <w:t>is aan te raden een deelbiobank</w:t>
      </w:r>
      <w:r w:rsidRPr="00A812A7">
        <w:rPr>
          <w:rFonts w:asciiTheme="minorHAnsi" w:hAnsiTheme="minorHAnsi" w:cstheme="minorHAnsi"/>
          <w:i/>
          <w:sz w:val="24"/>
          <w:szCs w:val="24"/>
        </w:rPr>
        <w:t xml:space="preserve">reglement op te stellen (voorbeeld beschikbaar via de Radboud Biobank). </w:t>
      </w:r>
      <w:r w:rsidRPr="00A812A7">
        <w:rPr>
          <w:rFonts w:asciiTheme="minorHAnsi" w:hAnsiTheme="minorHAnsi"/>
          <w:i/>
          <w:sz w:val="24"/>
          <w:szCs w:val="24"/>
        </w:rPr>
        <w:t xml:space="preserve">In een reglement worden voorwaarden gesteld aan de samenwerking binnen de </w:t>
      </w:r>
      <w:r w:rsidRPr="00A812A7">
        <w:rPr>
          <w:rFonts w:asciiTheme="minorHAnsi" w:hAnsiTheme="minorHAnsi"/>
          <w:i/>
          <w:color w:val="000000"/>
          <w:sz w:val="24"/>
          <w:szCs w:val="24"/>
        </w:rPr>
        <w:t>deelbiobank</w:t>
      </w:r>
      <w:r w:rsidRPr="00A812A7">
        <w:rPr>
          <w:rFonts w:asciiTheme="minorHAnsi" w:hAnsiTheme="minorHAnsi"/>
          <w:i/>
          <w:sz w:val="24"/>
          <w:szCs w:val="24"/>
        </w:rPr>
        <w:t xml:space="preserve"> voor het verzamelen en het gebruik van lichaamsmaterialen en persoonsgegevens. </w:t>
      </w:r>
    </w:p>
    <w:p w14:paraId="53249482" w14:textId="77777777" w:rsidR="00A812A7" w:rsidRDefault="00A812A7" w:rsidP="001452AE">
      <w:pPr>
        <w:spacing w:line="360" w:lineRule="auto"/>
        <w:rPr>
          <w:rFonts w:cstheme="majorHAnsi"/>
          <w:lang w:val="nl-NL"/>
        </w:rPr>
      </w:pPr>
    </w:p>
    <w:p w14:paraId="53249483" w14:textId="77777777" w:rsidR="001452AE" w:rsidRPr="001452AE" w:rsidRDefault="001452AE" w:rsidP="001452AE">
      <w:pPr>
        <w:spacing w:line="360" w:lineRule="auto"/>
        <w:rPr>
          <w:rFonts w:cstheme="majorHAnsi"/>
          <w:lang w:val="nl-NL"/>
        </w:rPr>
      </w:pPr>
    </w:p>
    <w:p w14:paraId="53249484" w14:textId="77777777" w:rsidR="003D692F" w:rsidRPr="008527B2" w:rsidRDefault="00E031A7" w:rsidP="003D692F">
      <w:pPr>
        <w:spacing w:line="360" w:lineRule="auto"/>
        <w:rPr>
          <w:lang w:val="nl-NL"/>
        </w:rPr>
      </w:pPr>
      <w:r w:rsidRPr="008527B2">
        <w:rPr>
          <w:lang w:val="nl-NL"/>
        </w:rPr>
        <w:br w:type="column"/>
      </w:r>
    </w:p>
    <w:p w14:paraId="53249485" w14:textId="77777777" w:rsidR="00F805D9" w:rsidRPr="008527B2" w:rsidRDefault="003D692F" w:rsidP="003D692F">
      <w:pPr>
        <w:pStyle w:val="Kop1"/>
        <w:spacing w:before="0" w:line="360" w:lineRule="auto"/>
        <w:rPr>
          <w:lang w:val="nl-NL"/>
        </w:rPr>
      </w:pPr>
      <w:bookmarkStart w:id="3" w:name="_Toc488129338"/>
      <w:r w:rsidRPr="008527B2">
        <w:rPr>
          <w:lang w:val="nl-NL"/>
        </w:rPr>
        <w:t xml:space="preserve">3: </w:t>
      </w:r>
      <w:r w:rsidR="008527B2" w:rsidRPr="008527B2">
        <w:rPr>
          <w:lang w:val="nl-NL"/>
        </w:rPr>
        <w:t>Includeren van een patiënt in de deelbiobank</w:t>
      </w:r>
      <w:bookmarkEnd w:id="3"/>
    </w:p>
    <w:p w14:paraId="53249486" w14:textId="77777777" w:rsidR="003D692F" w:rsidRPr="008527B2" w:rsidRDefault="003D692F" w:rsidP="003D692F">
      <w:pPr>
        <w:spacing w:line="360" w:lineRule="auto"/>
        <w:rPr>
          <w:lang w:val="nl-NL"/>
        </w:rPr>
      </w:pPr>
    </w:p>
    <w:p w14:paraId="53249487" w14:textId="77777777" w:rsidR="003D692F" w:rsidRPr="008527B2" w:rsidRDefault="00143FED" w:rsidP="003D692F">
      <w:pPr>
        <w:pStyle w:val="Kop2"/>
        <w:spacing w:before="0" w:line="360" w:lineRule="auto"/>
        <w:rPr>
          <w:lang w:val="nl-NL"/>
        </w:rPr>
      </w:pPr>
      <w:bookmarkStart w:id="4" w:name="_Toc488129339"/>
      <w:r>
        <w:rPr>
          <w:lang w:val="nl-NL"/>
        </w:rPr>
        <w:t>Inclusiecriteria voor de deelbiobank</w:t>
      </w:r>
      <w:bookmarkEnd w:id="4"/>
    </w:p>
    <w:p w14:paraId="53249488" w14:textId="77777777" w:rsidR="00143FED" w:rsidRDefault="00143FED" w:rsidP="003D692F">
      <w:pPr>
        <w:spacing w:line="360" w:lineRule="auto"/>
        <w:rPr>
          <w:rFonts w:cs="Arial"/>
          <w:lang w:val="nl-NL"/>
        </w:rPr>
      </w:pPr>
      <w:r>
        <w:rPr>
          <w:rFonts w:eastAsia="Times New Roman"/>
          <w:color w:val="000000"/>
          <w:lang w:val="nl-NL"/>
        </w:rPr>
        <w:t>In d</w:t>
      </w:r>
      <w:r w:rsidR="00771011" w:rsidRPr="008527B2">
        <w:rPr>
          <w:rFonts w:eastAsia="Times New Roman"/>
          <w:color w:val="000000"/>
          <w:lang w:val="nl-NL"/>
        </w:rPr>
        <w:t xml:space="preserve">e </w:t>
      </w:r>
      <w:r w:rsidR="000255B9" w:rsidRPr="008527B2">
        <w:rPr>
          <w:rFonts w:eastAsia="Times New Roman"/>
          <w:color w:val="000000"/>
          <w:lang w:val="nl-NL"/>
        </w:rPr>
        <w:t>[</w:t>
      </w:r>
      <w:r w:rsidR="000255B9" w:rsidRPr="008527B2">
        <w:rPr>
          <w:rFonts w:eastAsia="Times New Roman"/>
          <w:i/>
          <w:color w:val="000000"/>
          <w:lang w:val="nl-NL"/>
        </w:rPr>
        <w:t>naam deelbiobank</w:t>
      </w:r>
      <w:r w:rsidR="000255B9" w:rsidRPr="008527B2">
        <w:rPr>
          <w:rFonts w:eastAsia="Times New Roman"/>
          <w:color w:val="000000"/>
          <w:lang w:val="nl-NL"/>
        </w:rPr>
        <w:t xml:space="preserve">] </w:t>
      </w:r>
      <w:r>
        <w:rPr>
          <w:rFonts w:eastAsia="Times New Roman"/>
          <w:color w:val="000000"/>
          <w:lang w:val="nl-NL"/>
        </w:rPr>
        <w:t xml:space="preserve">worden </w:t>
      </w:r>
      <w:r w:rsidRPr="008527B2">
        <w:rPr>
          <w:rFonts w:cs="Arial"/>
          <w:lang w:val="nl-NL"/>
        </w:rPr>
        <w:t xml:space="preserve">lichaamsmateriaal en de persoonsgegevens </w:t>
      </w:r>
      <w:r>
        <w:rPr>
          <w:rFonts w:cs="Arial"/>
          <w:lang w:val="nl-NL"/>
        </w:rPr>
        <w:t>verzameld van pati</w:t>
      </w:r>
      <w:r w:rsidR="00A812A7">
        <w:rPr>
          <w:rFonts w:cs="Arial"/>
          <w:lang w:val="nl-NL"/>
        </w:rPr>
        <w:t>ë</w:t>
      </w:r>
      <w:r>
        <w:rPr>
          <w:rFonts w:cs="Arial"/>
          <w:lang w:val="nl-NL"/>
        </w:rPr>
        <w:t>nten die voldoen aan de volgende inclusiecriteria:</w:t>
      </w:r>
    </w:p>
    <w:p w14:paraId="53249489" w14:textId="77777777" w:rsidR="00143FED" w:rsidRDefault="00143FED" w:rsidP="003D692F">
      <w:pPr>
        <w:spacing w:line="360" w:lineRule="auto"/>
        <w:rPr>
          <w:rFonts w:cs="Arial"/>
          <w:lang w:val="nl-NL"/>
        </w:rPr>
      </w:pPr>
      <w:r w:rsidRPr="008527B2">
        <w:rPr>
          <w:lang w:val="nl-NL"/>
        </w:rPr>
        <w:t>[</w:t>
      </w:r>
      <w:r w:rsidRPr="008527B2">
        <w:rPr>
          <w:i/>
          <w:lang w:val="nl-NL"/>
        </w:rPr>
        <w:t xml:space="preserve">TOELICHTING: </w:t>
      </w:r>
      <w:r>
        <w:rPr>
          <w:i/>
          <w:lang w:val="nl-NL"/>
        </w:rPr>
        <w:t>opsomming van de inclusiecriteria van</w:t>
      </w:r>
      <w:r w:rsidRPr="008527B2">
        <w:rPr>
          <w:i/>
          <w:lang w:val="nl-NL"/>
        </w:rPr>
        <w:t xml:space="preserve"> de deelbiobank</w:t>
      </w:r>
      <w:r w:rsidRPr="008527B2">
        <w:rPr>
          <w:lang w:val="nl-NL"/>
        </w:rPr>
        <w:t>]</w:t>
      </w:r>
    </w:p>
    <w:p w14:paraId="5324948A" w14:textId="77777777" w:rsidR="00143FED" w:rsidRDefault="00143FED" w:rsidP="003D692F">
      <w:pPr>
        <w:spacing w:line="360" w:lineRule="auto"/>
        <w:rPr>
          <w:rFonts w:cs="Arial"/>
          <w:lang w:val="nl-NL"/>
        </w:rPr>
      </w:pPr>
    </w:p>
    <w:p w14:paraId="5324948B" w14:textId="77777777" w:rsidR="00F805D9" w:rsidRPr="008527B2" w:rsidRDefault="0034723B" w:rsidP="003D692F">
      <w:pPr>
        <w:pStyle w:val="Kop2"/>
        <w:spacing w:before="0" w:line="360" w:lineRule="auto"/>
        <w:rPr>
          <w:lang w:val="nl-NL"/>
        </w:rPr>
      </w:pPr>
      <w:bookmarkStart w:id="5" w:name="_Toc488129340"/>
      <w:r>
        <w:rPr>
          <w:lang w:val="nl-NL"/>
        </w:rPr>
        <w:t>Identificeren, informeren en includeren</w:t>
      </w:r>
      <w:r w:rsidR="00143FED">
        <w:rPr>
          <w:lang w:val="nl-NL"/>
        </w:rPr>
        <w:t xml:space="preserve"> van potentiële pa</w:t>
      </w:r>
      <w:r w:rsidR="00B0500D">
        <w:rPr>
          <w:lang w:val="nl-NL"/>
        </w:rPr>
        <w:t>rticipant</w:t>
      </w:r>
      <w:r w:rsidR="00143FED">
        <w:rPr>
          <w:lang w:val="nl-NL"/>
        </w:rPr>
        <w:t xml:space="preserve"> voor de deelbiobank</w:t>
      </w:r>
      <w:bookmarkEnd w:id="5"/>
    </w:p>
    <w:p w14:paraId="5324948C" w14:textId="77777777" w:rsidR="00143FED" w:rsidRDefault="00143FED" w:rsidP="00143FED">
      <w:pPr>
        <w:spacing w:line="360" w:lineRule="auto"/>
        <w:rPr>
          <w:rFonts w:cs="Arial"/>
          <w:lang w:val="nl-NL"/>
        </w:rPr>
      </w:pPr>
      <w:r w:rsidRPr="008527B2">
        <w:rPr>
          <w:lang w:val="nl-NL"/>
        </w:rPr>
        <w:t>[</w:t>
      </w:r>
      <w:r w:rsidRPr="008527B2">
        <w:rPr>
          <w:i/>
          <w:lang w:val="nl-NL"/>
        </w:rPr>
        <w:t xml:space="preserve">TOELICHTING: </w:t>
      </w:r>
      <w:r>
        <w:rPr>
          <w:i/>
          <w:lang w:val="nl-NL"/>
        </w:rPr>
        <w:t xml:space="preserve">beschrijf het proces hoe een patiënt </w:t>
      </w:r>
      <w:r w:rsidR="0034723B">
        <w:rPr>
          <w:i/>
          <w:lang w:val="nl-NL"/>
        </w:rPr>
        <w:t>geïdentificeerd</w:t>
      </w:r>
      <w:r>
        <w:rPr>
          <w:i/>
          <w:lang w:val="nl-NL"/>
        </w:rPr>
        <w:t xml:space="preserve"> wordt</w:t>
      </w:r>
      <w:r w:rsidR="004607DD">
        <w:rPr>
          <w:i/>
          <w:lang w:val="nl-NL"/>
        </w:rPr>
        <w:t xml:space="preserve"> </w:t>
      </w:r>
      <w:r w:rsidR="00B0500D">
        <w:rPr>
          <w:i/>
          <w:lang w:val="nl-NL"/>
        </w:rPr>
        <w:t>als potentiële participant</w:t>
      </w:r>
      <w:r w:rsidR="0034723B">
        <w:rPr>
          <w:i/>
          <w:lang w:val="nl-NL"/>
        </w:rPr>
        <w:t xml:space="preserve"> / geïnformeerd wordt (mondeling en schriftelijk) / geïncludeerd wordt (~informed consent procedure) </w:t>
      </w:r>
      <w:r w:rsidR="004607DD">
        <w:rPr>
          <w:i/>
          <w:lang w:val="nl-NL"/>
        </w:rPr>
        <w:t>en door wie</w:t>
      </w:r>
      <w:r>
        <w:rPr>
          <w:i/>
          <w:lang w:val="nl-NL"/>
        </w:rPr>
        <w:t>. N.B. indien er meerdere afdelingen betrokken zijn bij de inclusie is het aan te raden per afdeling het proces van aanmerken te beschrijven</w:t>
      </w:r>
      <w:r w:rsidRPr="008527B2">
        <w:rPr>
          <w:lang w:val="nl-NL"/>
        </w:rPr>
        <w:t>]</w:t>
      </w:r>
    </w:p>
    <w:p w14:paraId="5324948D" w14:textId="77777777" w:rsidR="00163017" w:rsidRDefault="00163017" w:rsidP="00B0500D">
      <w:pPr>
        <w:spacing w:line="360" w:lineRule="auto"/>
        <w:rPr>
          <w:lang w:val="nl-NL"/>
        </w:rPr>
      </w:pPr>
    </w:p>
    <w:p w14:paraId="5324948E" w14:textId="5CB4B0FE" w:rsidR="00EF6F1E" w:rsidRDefault="00A812A7" w:rsidP="00DB263D">
      <w:pPr>
        <w:spacing w:line="360" w:lineRule="auto"/>
        <w:ind w:left="720" w:hanging="720"/>
        <w:rPr>
          <w:i/>
          <w:lang w:val="nl-NL"/>
        </w:rPr>
      </w:pPr>
      <w:r w:rsidRPr="00A812A7">
        <w:rPr>
          <w:rFonts w:cstheme="majorHAnsi"/>
        </w:rPr>
        <w:sym w:font="Wingdings 2" w:char="F04C"/>
      </w:r>
      <w:r w:rsidRPr="00A812A7">
        <w:rPr>
          <w:rFonts w:cstheme="majorHAnsi"/>
          <w:i/>
          <w:lang w:val="nl-NL"/>
        </w:rPr>
        <w:t xml:space="preserve"> Tip:</w:t>
      </w:r>
      <w:r>
        <w:rPr>
          <w:rFonts w:cstheme="majorHAnsi"/>
          <w:i/>
          <w:lang w:val="nl-NL"/>
        </w:rPr>
        <w:tab/>
        <w:t>I</w:t>
      </w:r>
      <w:r w:rsidRPr="00A812A7">
        <w:rPr>
          <w:i/>
          <w:lang w:val="nl-NL"/>
        </w:rPr>
        <w:t>eder</w:t>
      </w:r>
      <w:r>
        <w:rPr>
          <w:i/>
          <w:lang w:val="nl-NL"/>
        </w:rPr>
        <w:t xml:space="preserve">e </w:t>
      </w:r>
      <w:r w:rsidRPr="00A812A7">
        <w:rPr>
          <w:i/>
          <w:lang w:val="nl-NL"/>
        </w:rPr>
        <w:t xml:space="preserve">biobank dient aangemeld te worden in PaNaMa. Als </w:t>
      </w:r>
      <w:r>
        <w:rPr>
          <w:i/>
          <w:lang w:val="nl-NL"/>
        </w:rPr>
        <w:t xml:space="preserve">de </w:t>
      </w:r>
      <w:r w:rsidRPr="00A812A7">
        <w:rPr>
          <w:i/>
          <w:lang w:val="nl-NL"/>
        </w:rPr>
        <w:t>biobank in PaNaMa is aangemeld en PaNaMa is ingericht, kan de biobank ook in Epic zichtbaar worden gemaakt.</w:t>
      </w:r>
      <w:r>
        <w:rPr>
          <w:i/>
          <w:lang w:val="nl-NL"/>
        </w:rPr>
        <w:t xml:space="preserve"> Informatie omtrent het informed consent kan dan vastgelegd worden in Epic</w:t>
      </w:r>
      <w:r w:rsidR="00DB263D">
        <w:rPr>
          <w:i/>
          <w:lang w:val="nl-NL"/>
        </w:rPr>
        <w:t>:</w:t>
      </w:r>
    </w:p>
    <w:p w14:paraId="5324948F" w14:textId="77777777" w:rsidR="00DB263D" w:rsidRDefault="00DB263D" w:rsidP="00DB263D">
      <w:pPr>
        <w:spacing w:line="360" w:lineRule="auto"/>
        <w:ind w:left="720"/>
        <w:rPr>
          <w:i/>
          <w:lang w:val="nl-NL"/>
        </w:rPr>
      </w:pPr>
      <w:r w:rsidRPr="00BF55D3">
        <w:rPr>
          <w:rFonts w:cstheme="majorHAnsi"/>
          <w:i/>
          <w:lang w:val="nl-NL"/>
        </w:rPr>
        <w:t xml:space="preserve">Om eenvoudig te kunnen zien waarvoor een patiënt wel of geen toestemming gegeven heeft, zijn zogenaamde generieke bouwstenen voor </w:t>
      </w:r>
      <w:r w:rsidRPr="00BF55D3">
        <w:rPr>
          <w:rFonts w:cstheme="majorHAnsi"/>
          <w:iCs/>
          <w:lang w:val="nl-NL"/>
        </w:rPr>
        <w:t>informed consent</w:t>
      </w:r>
      <w:r w:rsidRPr="00BF55D3">
        <w:rPr>
          <w:rFonts w:cstheme="majorHAnsi"/>
          <w:i/>
          <w:lang w:val="nl-NL"/>
        </w:rPr>
        <w:t xml:space="preserve"> opgenomen in Epic. Op deze manier kan voorkomen worden dat een patiënt herhaaldelijk voor een zelfde biobank gevraagd wordt</w:t>
      </w:r>
      <w:r>
        <w:rPr>
          <w:rFonts w:cstheme="majorHAnsi"/>
          <w:i/>
          <w:lang w:val="nl-NL"/>
        </w:rPr>
        <w:t xml:space="preserve">. </w:t>
      </w:r>
      <w:r w:rsidRPr="00BF55D3">
        <w:rPr>
          <w:rFonts w:cstheme="majorHAnsi"/>
          <w:i/>
          <w:lang w:val="nl-NL"/>
        </w:rPr>
        <w:t xml:space="preserve">De informatie van het informed consent is zichtbaar voor patiënten via </w:t>
      </w:r>
      <w:proofErr w:type="spellStart"/>
      <w:r w:rsidRPr="00BF55D3">
        <w:rPr>
          <w:rFonts w:cstheme="majorHAnsi"/>
          <w:i/>
          <w:lang w:val="nl-NL"/>
        </w:rPr>
        <w:t>mijnRadboud</w:t>
      </w:r>
      <w:proofErr w:type="spellEnd"/>
      <w:r w:rsidRPr="00BF55D3">
        <w:rPr>
          <w:rFonts w:cstheme="majorHAnsi"/>
          <w:i/>
          <w:lang w:val="nl-NL"/>
        </w:rPr>
        <w:t xml:space="preserve"> en kan in de toekomst ook via een koppeling toegevoegd worden aan de Castor database van een deelbiobank.</w:t>
      </w:r>
      <w:r w:rsidRPr="00BF55D3">
        <w:rPr>
          <w:rFonts w:cstheme="majorHAnsi"/>
          <w:i/>
          <w:lang w:val="nl-NL"/>
        </w:rPr>
        <w:br/>
        <w:t> De instructie voor het vastleggen van de informed consent informatie voor biobanken in Epic is te vinden via</w:t>
      </w:r>
      <w:r w:rsidRPr="00DB263D">
        <w:rPr>
          <w:rFonts w:cstheme="majorHAnsi"/>
          <w:i/>
          <w:lang w:val="nl-NL"/>
        </w:rPr>
        <w:t xml:space="preserve"> </w:t>
      </w:r>
      <w:hyperlink r:id="rId13" w:history="1">
        <w:r w:rsidR="002F0ACE" w:rsidRPr="00486BB0">
          <w:rPr>
            <w:rStyle w:val="Hyperlink"/>
            <w:lang w:val="nl-NL"/>
          </w:rPr>
          <w:t>Q-portaal research functionaliteiten</w:t>
        </w:r>
      </w:hyperlink>
      <w:r w:rsidRPr="00DB263D">
        <w:rPr>
          <w:rFonts w:cstheme="majorHAnsi"/>
          <w:i/>
          <w:lang w:val="nl-NL"/>
        </w:rPr>
        <w:t>, hoofdstuk 6.1.</w:t>
      </w:r>
    </w:p>
    <w:p w14:paraId="53249490" w14:textId="77777777" w:rsidR="00BF55D3" w:rsidRDefault="00BF55D3" w:rsidP="00A812A7">
      <w:pPr>
        <w:spacing w:line="360" w:lineRule="auto"/>
        <w:ind w:left="720" w:hanging="720"/>
        <w:rPr>
          <w:i/>
          <w:lang w:val="nl-NL"/>
        </w:rPr>
      </w:pPr>
    </w:p>
    <w:p w14:paraId="53249491" w14:textId="77777777" w:rsidR="00EF6F1E" w:rsidRPr="008527B2" w:rsidRDefault="00EF6F1E" w:rsidP="003D692F">
      <w:pPr>
        <w:pStyle w:val="Geenafstand"/>
        <w:spacing w:line="360" w:lineRule="auto"/>
      </w:pPr>
    </w:p>
    <w:p w14:paraId="53249492" w14:textId="77777777" w:rsidR="00B30F93" w:rsidRPr="00E11F82" w:rsidRDefault="003D692F" w:rsidP="003D692F">
      <w:pPr>
        <w:pStyle w:val="Kop1"/>
        <w:spacing w:before="0" w:line="360" w:lineRule="auto"/>
        <w:rPr>
          <w:lang w:val="nl-NL"/>
        </w:rPr>
      </w:pPr>
      <w:r w:rsidRPr="008527B2">
        <w:rPr>
          <w:lang w:val="nl-NL"/>
        </w:rPr>
        <w:br w:type="column"/>
      </w:r>
      <w:bookmarkStart w:id="6" w:name="_Toc488129341"/>
      <w:r w:rsidRPr="008527B2">
        <w:rPr>
          <w:lang w:val="nl-NL"/>
        </w:rPr>
        <w:lastRenderedPageBreak/>
        <w:t>4</w:t>
      </w:r>
      <w:r w:rsidR="00B30F93" w:rsidRPr="008527B2">
        <w:rPr>
          <w:lang w:val="nl-NL"/>
        </w:rPr>
        <w:t>:</w:t>
      </w:r>
      <w:r w:rsidR="00E11F82">
        <w:rPr>
          <w:lang w:val="nl-NL"/>
        </w:rPr>
        <w:t xml:space="preserve"> </w:t>
      </w:r>
      <w:r w:rsidR="00E11F82" w:rsidRPr="00E11F82">
        <w:rPr>
          <w:rFonts w:cstheme="minorHAnsi"/>
          <w:lang w:val="nl-NL"/>
        </w:rPr>
        <w:t xml:space="preserve">Proces </w:t>
      </w:r>
      <w:r w:rsidR="00A17762">
        <w:rPr>
          <w:rFonts w:cstheme="minorHAnsi"/>
          <w:lang w:val="nl-NL"/>
        </w:rPr>
        <w:t>verzamelen en registreren persoonsgegevens</w:t>
      </w:r>
      <w:r w:rsidR="00B20974">
        <w:rPr>
          <w:rFonts w:cstheme="minorHAnsi"/>
          <w:lang w:val="nl-NL"/>
        </w:rPr>
        <w:t xml:space="preserve"> t.b.v. de deelbiobank</w:t>
      </w:r>
      <w:bookmarkEnd w:id="6"/>
    </w:p>
    <w:p w14:paraId="53249493" w14:textId="77777777" w:rsidR="00B30F93" w:rsidRDefault="00B30F93" w:rsidP="003D692F">
      <w:pPr>
        <w:spacing w:line="360" w:lineRule="auto"/>
        <w:rPr>
          <w:lang w:val="nl-NL"/>
        </w:rPr>
      </w:pPr>
    </w:p>
    <w:p w14:paraId="53249494" w14:textId="77777777" w:rsidR="00321BC3" w:rsidRDefault="00321BC3" w:rsidP="003D692F">
      <w:pPr>
        <w:spacing w:line="360" w:lineRule="auto"/>
        <w:rPr>
          <w:lang w:val="nl-NL"/>
        </w:rPr>
      </w:pPr>
      <w:r w:rsidRPr="008527B2">
        <w:rPr>
          <w:lang w:val="nl-NL"/>
        </w:rPr>
        <w:t>[</w:t>
      </w:r>
      <w:r w:rsidRPr="008527B2">
        <w:rPr>
          <w:i/>
          <w:lang w:val="nl-NL"/>
        </w:rPr>
        <w:t xml:space="preserve">TOELICHTING: </w:t>
      </w:r>
      <w:r>
        <w:rPr>
          <w:i/>
          <w:lang w:val="nl-NL"/>
        </w:rPr>
        <w:t>beschrijf het proces hoe en wanneer de persoonsgegevens van een patiënt verzameld en geregistreerd wordt en door wie. N.B. indien er meerdere afdelingen betrokken zijn bij de inclusie is het aan te raden per afdeling het proces van verzamelen en registreren te beschrijven</w:t>
      </w:r>
      <w:r w:rsidR="007B5EEE">
        <w:rPr>
          <w:i/>
          <w:lang w:val="nl-NL"/>
        </w:rPr>
        <w:t>.</w:t>
      </w:r>
      <w:r w:rsidRPr="008527B2">
        <w:rPr>
          <w:lang w:val="nl-NL"/>
        </w:rPr>
        <w:t>]</w:t>
      </w:r>
    </w:p>
    <w:p w14:paraId="53249495" w14:textId="77777777" w:rsidR="00321BC3" w:rsidRDefault="00321BC3" w:rsidP="003D692F">
      <w:pPr>
        <w:spacing w:line="360" w:lineRule="auto"/>
        <w:rPr>
          <w:lang w:val="nl-NL"/>
        </w:rPr>
      </w:pPr>
    </w:p>
    <w:p w14:paraId="53249496" w14:textId="77777777" w:rsidR="00691813" w:rsidRPr="00F84C59" w:rsidRDefault="00F84C59" w:rsidP="00F84C59">
      <w:pPr>
        <w:spacing w:line="360" w:lineRule="auto"/>
        <w:ind w:left="720" w:hanging="720"/>
        <w:rPr>
          <w:lang w:val="nl-NL"/>
        </w:rPr>
      </w:pPr>
      <w:r w:rsidRPr="00A812A7">
        <w:rPr>
          <w:rFonts w:cstheme="majorHAnsi"/>
        </w:rPr>
        <w:sym w:font="Wingdings 2" w:char="F04C"/>
      </w:r>
      <w:r w:rsidRPr="00A812A7">
        <w:rPr>
          <w:rFonts w:cstheme="majorHAnsi"/>
          <w:i/>
          <w:lang w:val="nl-NL"/>
        </w:rPr>
        <w:t xml:space="preserve"> Tip:</w:t>
      </w:r>
      <w:r>
        <w:rPr>
          <w:rFonts w:cstheme="majorHAnsi"/>
          <w:i/>
          <w:lang w:val="nl-NL"/>
        </w:rPr>
        <w:tab/>
      </w:r>
      <w:r w:rsidR="00502276" w:rsidRPr="00F84C59">
        <w:rPr>
          <w:i/>
          <w:lang w:val="nl-NL"/>
        </w:rPr>
        <w:t xml:space="preserve">De verzamelde persoonsgegevens moeten </w:t>
      </w:r>
      <w:r w:rsidR="007B5EEE" w:rsidRPr="00F84C59">
        <w:rPr>
          <w:i/>
          <w:lang w:val="nl-NL"/>
        </w:rPr>
        <w:t xml:space="preserve">op een uniforme wijze verzameld worden. </w:t>
      </w:r>
      <w:r w:rsidRPr="00F84C59">
        <w:rPr>
          <w:i/>
          <w:lang w:val="nl-NL"/>
        </w:rPr>
        <w:t>He</w:t>
      </w:r>
      <w:r w:rsidR="0088350C">
        <w:rPr>
          <w:i/>
          <w:lang w:val="nl-NL"/>
        </w:rPr>
        <w:t>t is aan te raden een SOP Datac</w:t>
      </w:r>
      <w:r w:rsidRPr="00F84C59">
        <w:rPr>
          <w:i/>
          <w:lang w:val="nl-NL"/>
        </w:rPr>
        <w:t xml:space="preserve">ollectie </w:t>
      </w:r>
      <w:r w:rsidRPr="00F84C59">
        <w:rPr>
          <w:rFonts w:cstheme="minorHAnsi"/>
          <w:i/>
          <w:lang w:val="nl-NL"/>
        </w:rPr>
        <w:t xml:space="preserve">(voorbeeld beschikbaar via de Radboud Biobank) </w:t>
      </w:r>
      <w:r w:rsidRPr="00F84C59">
        <w:rPr>
          <w:i/>
          <w:lang w:val="nl-NL"/>
        </w:rPr>
        <w:t>op te stellen waarin de</w:t>
      </w:r>
      <w:r w:rsidR="00691813" w:rsidRPr="00F84C59">
        <w:rPr>
          <w:i/>
          <w:lang w:val="nl-NL"/>
        </w:rPr>
        <w:t xml:space="preserve"> afspraken </w:t>
      </w:r>
      <w:r w:rsidRPr="00F84C59">
        <w:rPr>
          <w:i/>
          <w:lang w:val="nl-NL"/>
        </w:rPr>
        <w:t>vastgelegd worden over</w:t>
      </w:r>
      <w:r w:rsidR="00691813" w:rsidRPr="00F84C59">
        <w:rPr>
          <w:i/>
          <w:lang w:val="nl-NL"/>
        </w:rPr>
        <w:t xml:space="preserve"> </w:t>
      </w:r>
      <w:r w:rsidR="007B5EEE" w:rsidRPr="00F84C59">
        <w:rPr>
          <w:i/>
          <w:lang w:val="nl-NL"/>
        </w:rPr>
        <w:t>hoe alle p</w:t>
      </w:r>
      <w:r w:rsidR="00656094">
        <w:rPr>
          <w:i/>
          <w:lang w:val="nl-NL"/>
        </w:rPr>
        <w:t>ersoonsgegevens uitgevraagd en in</w:t>
      </w:r>
      <w:r w:rsidR="007B5EEE" w:rsidRPr="00F84C59">
        <w:rPr>
          <w:i/>
          <w:lang w:val="nl-NL"/>
        </w:rPr>
        <w:t xml:space="preserve">gevoerd dienen te </w:t>
      </w:r>
      <w:r w:rsidR="00CA6605" w:rsidRPr="00F84C59">
        <w:rPr>
          <w:i/>
          <w:lang w:val="nl-NL"/>
        </w:rPr>
        <w:t>worden.</w:t>
      </w:r>
      <w:r w:rsidR="00CA6605" w:rsidRPr="00F84C59">
        <w:rPr>
          <w:lang w:val="nl-NL"/>
        </w:rPr>
        <w:t xml:space="preserve"> </w:t>
      </w:r>
    </w:p>
    <w:p w14:paraId="53249497" w14:textId="77777777" w:rsidR="00691813" w:rsidRDefault="00691813" w:rsidP="001452AE">
      <w:pPr>
        <w:spacing w:line="360" w:lineRule="auto"/>
        <w:rPr>
          <w:lang w:val="nl-NL"/>
        </w:rPr>
      </w:pPr>
    </w:p>
    <w:p w14:paraId="53249498" w14:textId="77777777" w:rsidR="00F84C59" w:rsidRPr="00F84C59" w:rsidRDefault="00F84C59" w:rsidP="00F84C59">
      <w:pPr>
        <w:spacing w:line="360" w:lineRule="auto"/>
        <w:ind w:left="720" w:hanging="720"/>
        <w:rPr>
          <w:lang w:val="nl-NL"/>
        </w:rPr>
      </w:pPr>
      <w:r w:rsidRPr="00F84C59">
        <w:rPr>
          <w:rFonts w:cstheme="majorHAnsi"/>
        </w:rPr>
        <w:sym w:font="Wingdings 2" w:char="F04C"/>
      </w:r>
      <w:r w:rsidRPr="00F84C59">
        <w:rPr>
          <w:rFonts w:cstheme="majorHAnsi"/>
          <w:i/>
          <w:lang w:val="nl-NL"/>
        </w:rPr>
        <w:t xml:space="preserve"> Tip:</w:t>
      </w:r>
      <w:r w:rsidRPr="00F84C59">
        <w:rPr>
          <w:rFonts w:cstheme="majorHAnsi"/>
          <w:i/>
          <w:lang w:val="nl-NL"/>
        </w:rPr>
        <w:tab/>
      </w:r>
      <w:r w:rsidRPr="00F84C59">
        <w:rPr>
          <w:i/>
          <w:lang w:val="nl-NL"/>
        </w:rPr>
        <w:t xml:space="preserve">De verzamelde persoonsgegevens moeten een aantal kwaliteitscontroles ondergaan. Het is aan te raden </w:t>
      </w:r>
      <w:r>
        <w:rPr>
          <w:i/>
          <w:lang w:val="nl-NL"/>
        </w:rPr>
        <w:t xml:space="preserve">hiervoor </w:t>
      </w:r>
      <w:r w:rsidR="0088350C">
        <w:rPr>
          <w:i/>
          <w:lang w:val="nl-NL"/>
        </w:rPr>
        <w:t>een SOP Datav</w:t>
      </w:r>
      <w:r>
        <w:rPr>
          <w:i/>
          <w:lang w:val="nl-NL"/>
        </w:rPr>
        <w:t>alidatie</w:t>
      </w:r>
      <w:r w:rsidRPr="00F84C59">
        <w:rPr>
          <w:i/>
          <w:lang w:val="nl-NL"/>
        </w:rPr>
        <w:t xml:space="preserve"> </w:t>
      </w:r>
      <w:r w:rsidRPr="00F84C59">
        <w:rPr>
          <w:rFonts w:cstheme="minorHAnsi"/>
          <w:i/>
          <w:lang w:val="nl-NL"/>
        </w:rPr>
        <w:t xml:space="preserve">(voorbeeld beschikbaar via de Radboud Biobank) </w:t>
      </w:r>
      <w:r w:rsidRPr="00F84C59">
        <w:rPr>
          <w:i/>
          <w:lang w:val="nl-NL"/>
        </w:rPr>
        <w:t>op te stellen</w:t>
      </w:r>
      <w:r>
        <w:rPr>
          <w:i/>
          <w:lang w:val="nl-NL"/>
        </w:rPr>
        <w:t>.</w:t>
      </w:r>
    </w:p>
    <w:p w14:paraId="53249499" w14:textId="77777777" w:rsidR="00F84C59" w:rsidRPr="00691813" w:rsidRDefault="00F84C59" w:rsidP="001452AE">
      <w:pPr>
        <w:spacing w:line="360" w:lineRule="auto"/>
        <w:rPr>
          <w:lang w:val="nl-NL"/>
        </w:rPr>
      </w:pPr>
    </w:p>
    <w:p w14:paraId="5324949A" w14:textId="77777777" w:rsidR="00E35306" w:rsidRDefault="00E35306" w:rsidP="001452AE">
      <w:pPr>
        <w:pStyle w:val="Plattetekst"/>
        <w:spacing w:after="0" w:line="360" w:lineRule="auto"/>
        <w:ind w:left="0"/>
        <w:jc w:val="left"/>
        <w:rPr>
          <w:rFonts w:asciiTheme="minorHAnsi" w:hAnsiTheme="minorHAnsi"/>
          <w:sz w:val="24"/>
        </w:rPr>
      </w:pPr>
    </w:p>
    <w:p w14:paraId="5324949B" w14:textId="77777777" w:rsidR="00691813" w:rsidRPr="007B5EEE" w:rsidRDefault="00691813" w:rsidP="001452AE">
      <w:pPr>
        <w:pStyle w:val="Plattetekst"/>
        <w:spacing w:after="0" w:line="360" w:lineRule="auto"/>
        <w:ind w:left="0"/>
        <w:jc w:val="left"/>
        <w:rPr>
          <w:rFonts w:asciiTheme="minorHAnsi" w:hAnsiTheme="minorHAnsi"/>
          <w:sz w:val="24"/>
          <w:szCs w:val="24"/>
        </w:rPr>
      </w:pPr>
    </w:p>
    <w:p w14:paraId="5324949C" w14:textId="77777777" w:rsidR="007B5EEE" w:rsidRPr="008527B2" w:rsidRDefault="007B5EEE" w:rsidP="001452AE">
      <w:pPr>
        <w:pStyle w:val="Plattetekst"/>
        <w:spacing w:after="0" w:line="360" w:lineRule="auto"/>
        <w:ind w:left="0"/>
        <w:jc w:val="left"/>
      </w:pPr>
    </w:p>
    <w:p w14:paraId="5324949D" w14:textId="77777777" w:rsidR="00502276" w:rsidRPr="008527B2" w:rsidRDefault="00502276" w:rsidP="003D692F">
      <w:pPr>
        <w:spacing w:line="360" w:lineRule="auto"/>
        <w:rPr>
          <w:lang w:val="nl-NL"/>
        </w:rPr>
      </w:pPr>
    </w:p>
    <w:p w14:paraId="5324949E" w14:textId="77777777" w:rsidR="008527B2" w:rsidRPr="008527B2" w:rsidRDefault="008527B2" w:rsidP="003D692F">
      <w:pPr>
        <w:spacing w:line="360" w:lineRule="auto"/>
        <w:rPr>
          <w:lang w:val="nl-NL"/>
        </w:rPr>
      </w:pPr>
    </w:p>
    <w:p w14:paraId="5324949F" w14:textId="77777777" w:rsidR="008527B2" w:rsidRPr="008527B2" w:rsidRDefault="008527B2" w:rsidP="003D692F">
      <w:pPr>
        <w:spacing w:line="360" w:lineRule="auto"/>
        <w:rPr>
          <w:lang w:val="nl-NL"/>
        </w:rPr>
      </w:pPr>
    </w:p>
    <w:p w14:paraId="532494A0" w14:textId="77777777" w:rsidR="004708C7" w:rsidRPr="00A41F3E" w:rsidRDefault="00321BC3" w:rsidP="003D692F">
      <w:pPr>
        <w:spacing w:line="360" w:lineRule="auto"/>
        <w:rPr>
          <w:rStyle w:val="Kop1Char"/>
          <w:lang w:val="nl-NL"/>
        </w:rPr>
      </w:pPr>
      <w:r w:rsidRPr="00502276">
        <w:rPr>
          <w:rStyle w:val="Kop1Char"/>
          <w:lang w:val="nl-NL"/>
        </w:rPr>
        <w:br w:type="column"/>
      </w:r>
      <w:bookmarkStart w:id="7" w:name="_Toc488129342"/>
      <w:r w:rsidR="003D692F" w:rsidRPr="00A41F3E">
        <w:rPr>
          <w:rStyle w:val="Kop1Char"/>
          <w:lang w:val="nl-NL"/>
        </w:rPr>
        <w:lastRenderedPageBreak/>
        <w:t>5</w:t>
      </w:r>
      <w:r w:rsidR="00B30F93" w:rsidRPr="00A41F3E">
        <w:rPr>
          <w:rStyle w:val="Kop1Char"/>
          <w:lang w:val="nl-NL"/>
        </w:rPr>
        <w:t xml:space="preserve">: </w:t>
      </w:r>
      <w:r w:rsidR="0065700D" w:rsidRPr="00A41F3E">
        <w:rPr>
          <w:rStyle w:val="Kop1Char"/>
          <w:lang w:val="nl-NL"/>
        </w:rPr>
        <w:t xml:space="preserve">Proces </w:t>
      </w:r>
      <w:r w:rsidRPr="00A41F3E">
        <w:rPr>
          <w:rStyle w:val="Kop1Char"/>
          <w:lang w:val="nl-NL"/>
        </w:rPr>
        <w:t>afname en transport lichaamsmateriaal t.b.v. de deelbiobank</w:t>
      </w:r>
      <w:bookmarkEnd w:id="7"/>
    </w:p>
    <w:p w14:paraId="532494A1" w14:textId="77777777" w:rsidR="00602EF8" w:rsidRPr="00A41F3E" w:rsidRDefault="00602EF8" w:rsidP="003D692F">
      <w:pPr>
        <w:spacing w:line="360" w:lineRule="auto"/>
        <w:rPr>
          <w:lang w:val="nl-NL"/>
        </w:rPr>
      </w:pPr>
    </w:p>
    <w:p w14:paraId="532494A2" w14:textId="77777777" w:rsidR="00CC18B7" w:rsidRPr="008527B2" w:rsidRDefault="00CC18B7" w:rsidP="00CC18B7">
      <w:pPr>
        <w:pStyle w:val="Kop2"/>
        <w:spacing w:before="0" w:line="360" w:lineRule="auto"/>
        <w:rPr>
          <w:lang w:val="nl-NL"/>
        </w:rPr>
      </w:pPr>
      <w:bookmarkStart w:id="8" w:name="_Toc488129343"/>
      <w:r>
        <w:rPr>
          <w:lang w:val="nl-NL"/>
        </w:rPr>
        <w:t>Lichaamsmateriaal voor de deelbiobank</w:t>
      </w:r>
      <w:bookmarkEnd w:id="8"/>
    </w:p>
    <w:p w14:paraId="532494A3" w14:textId="77777777" w:rsidR="00321BC3" w:rsidRPr="008527B2" w:rsidRDefault="00321BC3" w:rsidP="00321BC3">
      <w:pPr>
        <w:spacing w:line="360" w:lineRule="auto"/>
        <w:rPr>
          <w:lang w:val="nl-NL"/>
        </w:rPr>
      </w:pPr>
      <w:r w:rsidRPr="008527B2">
        <w:rPr>
          <w:lang w:val="nl-NL"/>
        </w:rPr>
        <w:t>De volgende biomaterialen zullen worden verzameld:</w:t>
      </w:r>
    </w:p>
    <w:p w14:paraId="532494A4" w14:textId="77777777" w:rsidR="00321BC3" w:rsidRPr="008527B2" w:rsidRDefault="00321BC3" w:rsidP="00321BC3">
      <w:pPr>
        <w:spacing w:line="360" w:lineRule="auto"/>
        <w:rPr>
          <w:lang w:val="nl-NL"/>
        </w:rPr>
      </w:pPr>
      <w:r w:rsidRPr="008527B2">
        <w:rPr>
          <w:lang w:val="nl-NL"/>
        </w:rPr>
        <w:t>[</w:t>
      </w:r>
      <w:r w:rsidRPr="008527B2">
        <w:rPr>
          <w:i/>
          <w:lang w:val="nl-NL"/>
        </w:rPr>
        <w:t>TOELICHTING: welk biomateriaal zal men gaan verzamelen, welke hoeveelheid, op welk(e) tijdstip(pen), aanvullende opmerkingen</w:t>
      </w:r>
      <w:r w:rsidRPr="008527B2">
        <w:rPr>
          <w:lang w:val="nl-NL"/>
        </w:rPr>
        <w:t>]</w:t>
      </w:r>
    </w:p>
    <w:p w14:paraId="532494A5" w14:textId="77777777" w:rsidR="00321BC3" w:rsidRPr="008527B2" w:rsidRDefault="00321BC3" w:rsidP="00321BC3">
      <w:pPr>
        <w:spacing w:line="360" w:lineRule="auto"/>
        <w:rPr>
          <w:lang w:val="nl-NL"/>
        </w:rPr>
      </w:pP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2079"/>
        <w:gridCol w:w="2079"/>
        <w:gridCol w:w="2079"/>
      </w:tblGrid>
      <w:tr w:rsidR="00321BC3" w:rsidRPr="008527B2" w14:paraId="532494AA" w14:textId="77777777" w:rsidTr="0082364B">
        <w:trPr>
          <w:trHeight w:val="87"/>
        </w:trPr>
        <w:tc>
          <w:tcPr>
            <w:tcW w:w="2079" w:type="dxa"/>
          </w:tcPr>
          <w:p w14:paraId="532494A6"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b/>
                <w:bCs/>
                <w:szCs w:val="18"/>
                <w:lang w:val="nl-NL"/>
              </w:rPr>
              <w:t xml:space="preserve">Biomateriaal </w:t>
            </w:r>
          </w:p>
        </w:tc>
        <w:tc>
          <w:tcPr>
            <w:tcW w:w="2079" w:type="dxa"/>
          </w:tcPr>
          <w:p w14:paraId="532494A7"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b/>
                <w:bCs/>
                <w:szCs w:val="18"/>
                <w:lang w:val="nl-NL"/>
              </w:rPr>
              <w:t xml:space="preserve">Hoeveelheid </w:t>
            </w:r>
          </w:p>
        </w:tc>
        <w:tc>
          <w:tcPr>
            <w:tcW w:w="2079" w:type="dxa"/>
          </w:tcPr>
          <w:p w14:paraId="532494A8"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b/>
                <w:bCs/>
                <w:szCs w:val="18"/>
                <w:lang w:val="nl-NL"/>
              </w:rPr>
              <w:t xml:space="preserve">Frequentie </w:t>
            </w:r>
          </w:p>
        </w:tc>
        <w:tc>
          <w:tcPr>
            <w:tcW w:w="2079" w:type="dxa"/>
          </w:tcPr>
          <w:p w14:paraId="532494A9" w14:textId="77777777" w:rsidR="00321BC3" w:rsidRPr="008527B2" w:rsidRDefault="00321BC3" w:rsidP="0082364B">
            <w:pPr>
              <w:pStyle w:val="Default"/>
              <w:rPr>
                <w:rFonts w:asciiTheme="majorHAnsi" w:hAnsiTheme="majorHAnsi"/>
                <w:b/>
                <w:szCs w:val="18"/>
                <w:lang w:val="nl-NL"/>
              </w:rPr>
            </w:pPr>
            <w:r w:rsidRPr="008527B2">
              <w:rPr>
                <w:rFonts w:asciiTheme="majorHAnsi" w:hAnsiTheme="majorHAnsi"/>
                <w:b/>
                <w:szCs w:val="18"/>
                <w:lang w:val="nl-NL"/>
              </w:rPr>
              <w:t xml:space="preserve">Opmerkingen </w:t>
            </w:r>
          </w:p>
        </w:tc>
      </w:tr>
      <w:tr w:rsidR="00321BC3" w:rsidRPr="008527B2" w14:paraId="532494B3" w14:textId="77777777" w:rsidTr="0082364B">
        <w:trPr>
          <w:trHeight w:val="196"/>
        </w:trPr>
        <w:tc>
          <w:tcPr>
            <w:tcW w:w="2079" w:type="dxa"/>
          </w:tcPr>
          <w:p w14:paraId="532494AB"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AC" w14:textId="77777777" w:rsidR="00321BC3" w:rsidRPr="008527B2" w:rsidRDefault="00321BC3" w:rsidP="0082364B">
            <w:pPr>
              <w:pStyle w:val="Default"/>
              <w:rPr>
                <w:rFonts w:asciiTheme="majorHAnsi" w:hAnsiTheme="majorHAnsi"/>
                <w:szCs w:val="18"/>
                <w:lang w:val="nl-NL"/>
              </w:rPr>
            </w:pPr>
          </w:p>
        </w:tc>
        <w:tc>
          <w:tcPr>
            <w:tcW w:w="2079" w:type="dxa"/>
          </w:tcPr>
          <w:p w14:paraId="532494AD"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AE" w14:textId="77777777" w:rsidR="00321BC3" w:rsidRPr="008527B2" w:rsidRDefault="00321BC3" w:rsidP="0082364B">
            <w:pPr>
              <w:pStyle w:val="Default"/>
              <w:rPr>
                <w:rFonts w:asciiTheme="majorHAnsi" w:hAnsiTheme="majorHAnsi"/>
                <w:szCs w:val="18"/>
                <w:lang w:val="nl-NL"/>
              </w:rPr>
            </w:pPr>
          </w:p>
        </w:tc>
        <w:tc>
          <w:tcPr>
            <w:tcW w:w="2079" w:type="dxa"/>
          </w:tcPr>
          <w:p w14:paraId="532494AF"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B0" w14:textId="77777777" w:rsidR="00321BC3" w:rsidRPr="008527B2" w:rsidRDefault="00321BC3" w:rsidP="0082364B">
            <w:pPr>
              <w:pStyle w:val="Default"/>
              <w:rPr>
                <w:rFonts w:asciiTheme="majorHAnsi" w:hAnsiTheme="majorHAnsi"/>
                <w:szCs w:val="18"/>
                <w:lang w:val="nl-NL"/>
              </w:rPr>
            </w:pPr>
          </w:p>
        </w:tc>
        <w:tc>
          <w:tcPr>
            <w:tcW w:w="2079" w:type="dxa"/>
          </w:tcPr>
          <w:p w14:paraId="532494B1"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B2" w14:textId="77777777" w:rsidR="00321BC3" w:rsidRPr="008527B2" w:rsidRDefault="00321BC3" w:rsidP="0082364B">
            <w:pPr>
              <w:pStyle w:val="Default"/>
              <w:rPr>
                <w:rFonts w:asciiTheme="majorHAnsi" w:hAnsiTheme="majorHAnsi"/>
                <w:szCs w:val="18"/>
                <w:lang w:val="nl-NL"/>
              </w:rPr>
            </w:pPr>
          </w:p>
        </w:tc>
      </w:tr>
      <w:tr w:rsidR="00321BC3" w:rsidRPr="008527B2" w14:paraId="532494BC" w14:textId="77777777" w:rsidTr="0082364B">
        <w:trPr>
          <w:trHeight w:val="87"/>
        </w:trPr>
        <w:tc>
          <w:tcPr>
            <w:tcW w:w="2079" w:type="dxa"/>
          </w:tcPr>
          <w:p w14:paraId="532494B4"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B5" w14:textId="77777777" w:rsidR="00321BC3" w:rsidRPr="008527B2" w:rsidRDefault="00321BC3" w:rsidP="0082364B">
            <w:pPr>
              <w:pStyle w:val="Default"/>
              <w:rPr>
                <w:rFonts w:asciiTheme="majorHAnsi" w:hAnsiTheme="majorHAnsi"/>
                <w:szCs w:val="18"/>
                <w:lang w:val="nl-NL"/>
              </w:rPr>
            </w:pPr>
          </w:p>
        </w:tc>
        <w:tc>
          <w:tcPr>
            <w:tcW w:w="2079" w:type="dxa"/>
          </w:tcPr>
          <w:p w14:paraId="532494B6"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B7" w14:textId="77777777" w:rsidR="00321BC3" w:rsidRPr="008527B2" w:rsidRDefault="00321BC3" w:rsidP="0082364B">
            <w:pPr>
              <w:pStyle w:val="Default"/>
              <w:rPr>
                <w:rFonts w:asciiTheme="majorHAnsi" w:hAnsiTheme="majorHAnsi"/>
                <w:szCs w:val="18"/>
                <w:lang w:val="nl-NL"/>
              </w:rPr>
            </w:pPr>
          </w:p>
        </w:tc>
        <w:tc>
          <w:tcPr>
            <w:tcW w:w="2079" w:type="dxa"/>
          </w:tcPr>
          <w:p w14:paraId="532494B8"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B9" w14:textId="77777777" w:rsidR="00321BC3" w:rsidRPr="008527B2" w:rsidRDefault="00321BC3" w:rsidP="0082364B">
            <w:pPr>
              <w:pStyle w:val="Default"/>
              <w:rPr>
                <w:rFonts w:asciiTheme="majorHAnsi" w:hAnsiTheme="majorHAnsi"/>
                <w:szCs w:val="18"/>
                <w:lang w:val="nl-NL"/>
              </w:rPr>
            </w:pPr>
          </w:p>
        </w:tc>
        <w:tc>
          <w:tcPr>
            <w:tcW w:w="2079" w:type="dxa"/>
          </w:tcPr>
          <w:p w14:paraId="532494BA"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BB" w14:textId="77777777" w:rsidR="00321BC3" w:rsidRPr="008527B2" w:rsidRDefault="00321BC3" w:rsidP="0082364B">
            <w:pPr>
              <w:pStyle w:val="Default"/>
              <w:rPr>
                <w:rFonts w:asciiTheme="majorHAnsi" w:hAnsiTheme="majorHAnsi"/>
                <w:szCs w:val="18"/>
                <w:lang w:val="nl-NL"/>
              </w:rPr>
            </w:pPr>
          </w:p>
        </w:tc>
      </w:tr>
      <w:tr w:rsidR="00321BC3" w:rsidRPr="008527B2" w14:paraId="532494C5" w14:textId="77777777" w:rsidTr="0082364B">
        <w:trPr>
          <w:trHeight w:val="87"/>
        </w:trPr>
        <w:tc>
          <w:tcPr>
            <w:tcW w:w="2079" w:type="dxa"/>
          </w:tcPr>
          <w:p w14:paraId="532494BD"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BE" w14:textId="77777777" w:rsidR="00321BC3" w:rsidRPr="008527B2" w:rsidRDefault="00321BC3" w:rsidP="0082364B">
            <w:pPr>
              <w:pStyle w:val="Default"/>
              <w:rPr>
                <w:rFonts w:asciiTheme="majorHAnsi" w:hAnsiTheme="majorHAnsi"/>
                <w:szCs w:val="18"/>
                <w:lang w:val="nl-NL"/>
              </w:rPr>
            </w:pPr>
          </w:p>
        </w:tc>
        <w:tc>
          <w:tcPr>
            <w:tcW w:w="2079" w:type="dxa"/>
          </w:tcPr>
          <w:p w14:paraId="532494BF"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C0" w14:textId="77777777" w:rsidR="00321BC3" w:rsidRPr="008527B2" w:rsidRDefault="00321BC3" w:rsidP="0082364B">
            <w:pPr>
              <w:pStyle w:val="Default"/>
              <w:rPr>
                <w:rFonts w:asciiTheme="majorHAnsi" w:hAnsiTheme="majorHAnsi"/>
                <w:szCs w:val="18"/>
                <w:lang w:val="nl-NL"/>
              </w:rPr>
            </w:pPr>
          </w:p>
        </w:tc>
        <w:tc>
          <w:tcPr>
            <w:tcW w:w="2079" w:type="dxa"/>
          </w:tcPr>
          <w:p w14:paraId="532494C1"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C2" w14:textId="77777777" w:rsidR="00321BC3" w:rsidRPr="008527B2" w:rsidRDefault="00321BC3" w:rsidP="0082364B">
            <w:pPr>
              <w:pStyle w:val="Default"/>
              <w:rPr>
                <w:rFonts w:asciiTheme="majorHAnsi" w:hAnsiTheme="majorHAnsi"/>
                <w:szCs w:val="18"/>
                <w:lang w:val="nl-NL"/>
              </w:rPr>
            </w:pPr>
          </w:p>
        </w:tc>
        <w:tc>
          <w:tcPr>
            <w:tcW w:w="2079" w:type="dxa"/>
          </w:tcPr>
          <w:p w14:paraId="532494C3" w14:textId="77777777" w:rsidR="00321BC3" w:rsidRPr="008527B2" w:rsidRDefault="00321BC3" w:rsidP="0082364B">
            <w:pPr>
              <w:pStyle w:val="Default"/>
              <w:rPr>
                <w:rFonts w:asciiTheme="majorHAnsi" w:hAnsiTheme="majorHAnsi"/>
                <w:szCs w:val="18"/>
                <w:lang w:val="nl-NL"/>
              </w:rPr>
            </w:pPr>
            <w:r w:rsidRPr="008527B2">
              <w:rPr>
                <w:rFonts w:asciiTheme="majorHAnsi" w:hAnsiTheme="majorHAnsi"/>
                <w:szCs w:val="18"/>
                <w:lang w:val="nl-NL"/>
              </w:rPr>
              <w:t>…</w:t>
            </w:r>
          </w:p>
          <w:p w14:paraId="532494C4" w14:textId="77777777" w:rsidR="00321BC3" w:rsidRPr="008527B2" w:rsidRDefault="00321BC3" w:rsidP="0082364B">
            <w:pPr>
              <w:pStyle w:val="Default"/>
              <w:rPr>
                <w:rFonts w:asciiTheme="majorHAnsi" w:hAnsiTheme="majorHAnsi"/>
                <w:szCs w:val="18"/>
                <w:lang w:val="nl-NL"/>
              </w:rPr>
            </w:pPr>
          </w:p>
        </w:tc>
      </w:tr>
    </w:tbl>
    <w:p w14:paraId="532494C6" w14:textId="77777777" w:rsidR="00321BC3" w:rsidRDefault="00321BC3" w:rsidP="003D692F">
      <w:pPr>
        <w:spacing w:line="360" w:lineRule="auto"/>
      </w:pPr>
    </w:p>
    <w:p w14:paraId="532494C7" w14:textId="77777777" w:rsidR="00CC18B7" w:rsidRPr="008527B2" w:rsidRDefault="00CC18B7" w:rsidP="00CC18B7">
      <w:pPr>
        <w:pStyle w:val="Kop2"/>
        <w:spacing w:before="0" w:line="360" w:lineRule="auto"/>
        <w:rPr>
          <w:lang w:val="nl-NL"/>
        </w:rPr>
      </w:pPr>
      <w:bookmarkStart w:id="9" w:name="_Toc488129344"/>
      <w:r>
        <w:rPr>
          <w:lang w:val="nl-NL"/>
        </w:rPr>
        <w:t>Afname en transport bloed</w:t>
      </w:r>
      <w:bookmarkEnd w:id="9"/>
      <w:r>
        <w:rPr>
          <w:lang w:val="nl-NL"/>
        </w:rPr>
        <w:t xml:space="preserve"> </w:t>
      </w:r>
    </w:p>
    <w:p w14:paraId="532494C8" w14:textId="77777777" w:rsidR="00CC18B7" w:rsidRDefault="00CC18B7" w:rsidP="00CC18B7">
      <w:pPr>
        <w:spacing w:line="360" w:lineRule="auto"/>
        <w:rPr>
          <w:lang w:val="nl-NL"/>
        </w:rPr>
      </w:pPr>
      <w:r w:rsidRPr="008527B2">
        <w:rPr>
          <w:lang w:val="nl-NL"/>
        </w:rPr>
        <w:t>[</w:t>
      </w:r>
      <w:r w:rsidRPr="008527B2">
        <w:rPr>
          <w:i/>
          <w:lang w:val="nl-NL"/>
        </w:rPr>
        <w:t xml:space="preserve">TOELICHTING: </w:t>
      </w:r>
      <w:r>
        <w:rPr>
          <w:i/>
          <w:lang w:val="nl-NL"/>
        </w:rPr>
        <w:t xml:space="preserve">beschrijf het proces van afname (door wie, waar, welke </w:t>
      </w:r>
      <w:r w:rsidR="00807529">
        <w:rPr>
          <w:i/>
          <w:lang w:val="nl-NL"/>
        </w:rPr>
        <w:t xml:space="preserve">buizen en </w:t>
      </w:r>
      <w:proofErr w:type="spellStart"/>
      <w:r>
        <w:rPr>
          <w:i/>
          <w:lang w:val="nl-NL"/>
        </w:rPr>
        <w:t>prikbon</w:t>
      </w:r>
      <w:proofErr w:type="spellEnd"/>
      <w:r>
        <w:rPr>
          <w:i/>
          <w:lang w:val="nl-NL"/>
        </w:rPr>
        <w:t>(</w:t>
      </w:r>
      <w:proofErr w:type="spellStart"/>
      <w:r>
        <w:rPr>
          <w:i/>
          <w:lang w:val="nl-NL"/>
        </w:rPr>
        <w:t>nen</w:t>
      </w:r>
      <w:proofErr w:type="spellEnd"/>
      <w:r>
        <w:rPr>
          <w:i/>
          <w:lang w:val="nl-NL"/>
        </w:rPr>
        <w:t>), welke stickers en wanneer) en transport. N.B. indien er meerdere afdelingen betrokken zijn bij de inclusie is het aan te raden per afdeling het proces van afname en transport te beschrijven</w:t>
      </w:r>
      <w:r w:rsidRPr="008527B2">
        <w:rPr>
          <w:lang w:val="nl-NL"/>
        </w:rPr>
        <w:t>]</w:t>
      </w:r>
    </w:p>
    <w:p w14:paraId="532494C9" w14:textId="77777777" w:rsidR="00321BC3" w:rsidRDefault="00321BC3" w:rsidP="003D692F">
      <w:pPr>
        <w:spacing w:line="360" w:lineRule="auto"/>
        <w:rPr>
          <w:lang w:val="nl-NL"/>
        </w:rPr>
      </w:pPr>
    </w:p>
    <w:p w14:paraId="532494CA" w14:textId="77777777" w:rsidR="0067152E" w:rsidRPr="0067152E" w:rsidRDefault="0067152E" w:rsidP="003D692F">
      <w:pPr>
        <w:spacing w:line="360" w:lineRule="auto"/>
        <w:rPr>
          <w:u w:val="single"/>
          <w:lang w:val="nl-NL"/>
        </w:rPr>
      </w:pPr>
      <w:r w:rsidRPr="0067152E">
        <w:rPr>
          <w:u w:val="single"/>
          <w:lang w:val="nl-NL"/>
        </w:rPr>
        <w:t>Samples Radboudumc</w:t>
      </w:r>
    </w:p>
    <w:p w14:paraId="532494CB" w14:textId="77777777" w:rsidR="0067152E" w:rsidRDefault="0067152E" w:rsidP="003D692F">
      <w:pPr>
        <w:spacing w:line="360" w:lineRule="auto"/>
        <w:rPr>
          <w:lang w:val="nl-NL"/>
        </w:rPr>
      </w:pPr>
      <w:r>
        <w:rPr>
          <w:lang w:val="nl-NL"/>
        </w:rPr>
        <w:t xml:space="preserve">Samples die in het Radboudumc verzameld worden dienen per buizenpost getransporteerd te worden naar het </w:t>
      </w:r>
      <w:r w:rsidR="00B43F27">
        <w:rPr>
          <w:lang w:val="nl-NL"/>
        </w:rPr>
        <w:t>Radboud Laboratorium voor Diagnostiek (RLD)</w:t>
      </w:r>
      <w:r>
        <w:rPr>
          <w:lang w:val="nl-NL"/>
        </w:rPr>
        <w:t xml:space="preserve">. Op deze manier </w:t>
      </w:r>
      <w:r w:rsidR="00B43F27">
        <w:rPr>
          <w:lang w:val="nl-NL"/>
        </w:rPr>
        <w:t xml:space="preserve">is er </w:t>
      </w:r>
      <w:r>
        <w:rPr>
          <w:lang w:val="nl-NL"/>
        </w:rPr>
        <w:t xml:space="preserve">de beste garantie dat monsters op tijd verwerkt </w:t>
      </w:r>
      <w:r w:rsidR="00B43F27">
        <w:rPr>
          <w:lang w:val="nl-NL"/>
        </w:rPr>
        <w:t xml:space="preserve">worden </w:t>
      </w:r>
      <w:r>
        <w:rPr>
          <w:lang w:val="nl-NL"/>
        </w:rPr>
        <w:t>en in de vriezer komen.</w:t>
      </w:r>
    </w:p>
    <w:p w14:paraId="532494CC" w14:textId="77777777" w:rsidR="0067152E" w:rsidRDefault="0067152E" w:rsidP="003D692F">
      <w:pPr>
        <w:spacing w:line="360" w:lineRule="auto"/>
        <w:rPr>
          <w:lang w:val="nl-NL"/>
        </w:rPr>
      </w:pPr>
    </w:p>
    <w:p w14:paraId="532494CD" w14:textId="77777777" w:rsidR="0067152E" w:rsidRDefault="0067152E" w:rsidP="003D692F">
      <w:pPr>
        <w:spacing w:line="360" w:lineRule="auto"/>
        <w:rPr>
          <w:u w:val="single"/>
          <w:lang w:val="nl-NL"/>
        </w:rPr>
      </w:pPr>
      <w:r w:rsidRPr="0067152E">
        <w:rPr>
          <w:u w:val="single"/>
          <w:lang w:val="nl-NL"/>
        </w:rPr>
        <w:t>Samples extern</w:t>
      </w:r>
      <w:r w:rsidR="00B43F27" w:rsidRPr="00B43F27">
        <w:rPr>
          <w:lang w:val="nl-NL"/>
        </w:rPr>
        <w:t xml:space="preserve"> </w:t>
      </w:r>
      <w:r w:rsidR="00B43F27" w:rsidRPr="00B43F27">
        <w:rPr>
          <w:i/>
          <w:lang w:val="nl-NL"/>
        </w:rPr>
        <w:t>(indien van toepassing)</w:t>
      </w:r>
    </w:p>
    <w:p w14:paraId="532494CE" w14:textId="77777777" w:rsidR="0067152E" w:rsidRPr="0067152E" w:rsidRDefault="0067152E" w:rsidP="003D692F">
      <w:pPr>
        <w:spacing w:line="360" w:lineRule="auto"/>
        <w:rPr>
          <w:lang w:val="nl-NL"/>
        </w:rPr>
      </w:pPr>
      <w:r w:rsidRPr="0067152E">
        <w:rPr>
          <w:lang w:val="nl-NL"/>
        </w:rPr>
        <w:t>…</w:t>
      </w:r>
    </w:p>
    <w:p w14:paraId="532494CF" w14:textId="77777777" w:rsidR="0067152E" w:rsidRDefault="0067152E" w:rsidP="003D692F">
      <w:pPr>
        <w:spacing w:line="360" w:lineRule="auto"/>
        <w:rPr>
          <w:lang w:val="nl-NL"/>
        </w:rPr>
      </w:pPr>
    </w:p>
    <w:p w14:paraId="532494D0" w14:textId="77777777" w:rsidR="00CC18B7" w:rsidRPr="008527B2" w:rsidRDefault="00CC18B7" w:rsidP="00CC18B7">
      <w:pPr>
        <w:pStyle w:val="Kop2"/>
        <w:spacing w:before="0" w:line="360" w:lineRule="auto"/>
        <w:rPr>
          <w:lang w:val="nl-NL"/>
        </w:rPr>
      </w:pPr>
      <w:bookmarkStart w:id="10" w:name="_Toc488129345"/>
      <w:r>
        <w:rPr>
          <w:lang w:val="nl-NL"/>
        </w:rPr>
        <w:t>Afname en transport weefsel</w:t>
      </w:r>
      <w:bookmarkEnd w:id="10"/>
      <w:r>
        <w:rPr>
          <w:lang w:val="nl-NL"/>
        </w:rPr>
        <w:t xml:space="preserve"> </w:t>
      </w:r>
    </w:p>
    <w:p w14:paraId="532494D1" w14:textId="77777777" w:rsidR="00CC18B7" w:rsidRDefault="00CC18B7" w:rsidP="00CC18B7">
      <w:pPr>
        <w:spacing w:line="360" w:lineRule="auto"/>
        <w:rPr>
          <w:lang w:val="nl-NL"/>
        </w:rPr>
      </w:pPr>
      <w:r w:rsidRPr="008527B2">
        <w:rPr>
          <w:lang w:val="nl-NL"/>
        </w:rPr>
        <w:t>[</w:t>
      </w:r>
      <w:r w:rsidRPr="008527B2">
        <w:rPr>
          <w:i/>
          <w:lang w:val="nl-NL"/>
        </w:rPr>
        <w:t xml:space="preserve">TOELICHTING: </w:t>
      </w:r>
      <w:r>
        <w:rPr>
          <w:i/>
          <w:lang w:val="nl-NL"/>
        </w:rPr>
        <w:t>beschrijf het proces van afname (door wie, waar, Epic order</w:t>
      </w:r>
      <w:r w:rsidR="00807529">
        <w:rPr>
          <w:i/>
          <w:lang w:val="nl-NL"/>
        </w:rPr>
        <w:t>, opslag in welke vorm en in welk medium</w:t>
      </w:r>
      <w:r>
        <w:rPr>
          <w:i/>
          <w:lang w:val="nl-NL"/>
        </w:rPr>
        <w:t xml:space="preserve"> en wanneer) en transport. N.B. indien er </w:t>
      </w:r>
      <w:r>
        <w:rPr>
          <w:i/>
          <w:lang w:val="nl-NL"/>
        </w:rPr>
        <w:lastRenderedPageBreak/>
        <w:t>meerdere afdelingen betrokken zijn bij de inclusie is het aan te raden per afdeling het proces van afname en transport te beschrijven</w:t>
      </w:r>
      <w:r w:rsidRPr="008527B2">
        <w:rPr>
          <w:lang w:val="nl-NL"/>
        </w:rPr>
        <w:t>]</w:t>
      </w:r>
    </w:p>
    <w:p w14:paraId="532494D2" w14:textId="77777777" w:rsidR="00CC18B7" w:rsidRDefault="00CC18B7" w:rsidP="003D692F">
      <w:pPr>
        <w:spacing w:line="360" w:lineRule="auto"/>
        <w:rPr>
          <w:lang w:val="nl-NL"/>
        </w:rPr>
      </w:pPr>
    </w:p>
    <w:p w14:paraId="532494D3" w14:textId="77777777" w:rsidR="00CC18B7" w:rsidRPr="008527B2" w:rsidRDefault="00CC18B7" w:rsidP="00CC18B7">
      <w:pPr>
        <w:pStyle w:val="Kop2"/>
        <w:spacing w:before="0" w:line="360" w:lineRule="auto"/>
        <w:rPr>
          <w:lang w:val="nl-NL"/>
        </w:rPr>
      </w:pPr>
      <w:bookmarkStart w:id="11" w:name="_Toc488129346"/>
      <w:r>
        <w:rPr>
          <w:lang w:val="nl-NL"/>
        </w:rPr>
        <w:t xml:space="preserve">Afname en transport </w:t>
      </w:r>
      <w:r w:rsidR="0082364B">
        <w:rPr>
          <w:lang w:val="nl-NL"/>
        </w:rPr>
        <w:t>[</w:t>
      </w:r>
      <w:r w:rsidR="0082364B">
        <w:rPr>
          <w:i/>
          <w:lang w:val="nl-NL"/>
        </w:rPr>
        <w:t>invullen andere soorten lichaamsmateriaal</w:t>
      </w:r>
      <w:r w:rsidR="0082364B">
        <w:rPr>
          <w:lang w:val="nl-NL"/>
        </w:rPr>
        <w:t>]</w:t>
      </w:r>
      <w:bookmarkEnd w:id="11"/>
      <w:r>
        <w:rPr>
          <w:lang w:val="nl-NL"/>
        </w:rPr>
        <w:t xml:space="preserve"> </w:t>
      </w:r>
    </w:p>
    <w:p w14:paraId="532494D4" w14:textId="77777777" w:rsidR="00CC18B7" w:rsidRDefault="00CC18B7" w:rsidP="00CC18B7">
      <w:pPr>
        <w:spacing w:line="360" w:lineRule="auto"/>
        <w:rPr>
          <w:lang w:val="nl-NL"/>
        </w:rPr>
      </w:pPr>
      <w:r w:rsidRPr="008527B2">
        <w:rPr>
          <w:lang w:val="nl-NL"/>
        </w:rPr>
        <w:t>[</w:t>
      </w:r>
      <w:r w:rsidRPr="008527B2">
        <w:rPr>
          <w:i/>
          <w:lang w:val="nl-NL"/>
        </w:rPr>
        <w:t xml:space="preserve">TOELICHTING: </w:t>
      </w:r>
      <w:r>
        <w:rPr>
          <w:i/>
          <w:lang w:val="nl-NL"/>
        </w:rPr>
        <w:t xml:space="preserve">beschrijf het proces van afname (door wie, waar, welke </w:t>
      </w:r>
      <w:proofErr w:type="spellStart"/>
      <w:r>
        <w:rPr>
          <w:i/>
          <w:lang w:val="nl-NL"/>
        </w:rPr>
        <w:t>prikbon</w:t>
      </w:r>
      <w:proofErr w:type="spellEnd"/>
      <w:r>
        <w:rPr>
          <w:i/>
          <w:lang w:val="nl-NL"/>
        </w:rPr>
        <w:t>(</w:t>
      </w:r>
      <w:proofErr w:type="spellStart"/>
      <w:r>
        <w:rPr>
          <w:i/>
          <w:lang w:val="nl-NL"/>
        </w:rPr>
        <w:t>nen</w:t>
      </w:r>
      <w:proofErr w:type="spellEnd"/>
      <w:r>
        <w:rPr>
          <w:i/>
          <w:lang w:val="nl-NL"/>
        </w:rPr>
        <w:t>), welke stickers en wanneer) en transport. N.B. indien er meerdere afdelingen betrokken zijn bij de inclusie is het aan te raden per afdeling het proces van afname en transport te beschrijven</w:t>
      </w:r>
      <w:r w:rsidRPr="008527B2">
        <w:rPr>
          <w:lang w:val="nl-NL"/>
        </w:rPr>
        <w:t>]</w:t>
      </w:r>
    </w:p>
    <w:p w14:paraId="532494D5" w14:textId="77777777" w:rsidR="00B30F93" w:rsidRPr="008527B2" w:rsidRDefault="0030186B" w:rsidP="003D692F">
      <w:pPr>
        <w:pStyle w:val="Kop1"/>
        <w:spacing w:before="0" w:line="360" w:lineRule="auto"/>
        <w:rPr>
          <w:lang w:val="nl-NL"/>
        </w:rPr>
      </w:pPr>
      <w:r w:rsidRPr="008527B2">
        <w:rPr>
          <w:lang w:val="nl-NL"/>
        </w:rPr>
        <w:br w:type="page"/>
      </w:r>
      <w:bookmarkStart w:id="12" w:name="_Toc488129347"/>
      <w:r w:rsidR="005B0D6D" w:rsidRPr="008527B2">
        <w:rPr>
          <w:lang w:val="nl-NL"/>
        </w:rPr>
        <w:lastRenderedPageBreak/>
        <w:t>6</w:t>
      </w:r>
      <w:r w:rsidR="00B30F93" w:rsidRPr="008527B2">
        <w:rPr>
          <w:lang w:val="nl-NL"/>
        </w:rPr>
        <w:t xml:space="preserve">: </w:t>
      </w:r>
      <w:r w:rsidR="0065700D">
        <w:rPr>
          <w:lang w:val="nl-NL"/>
        </w:rPr>
        <w:t>Follow-up</w:t>
      </w:r>
      <w:bookmarkEnd w:id="12"/>
    </w:p>
    <w:p w14:paraId="532494D6" w14:textId="77777777" w:rsidR="00B30F93" w:rsidRDefault="00B30F93" w:rsidP="003D692F">
      <w:pPr>
        <w:spacing w:line="360" w:lineRule="auto"/>
        <w:rPr>
          <w:lang w:val="nl-NL"/>
        </w:rPr>
      </w:pPr>
    </w:p>
    <w:p w14:paraId="532494D7" w14:textId="77777777" w:rsidR="00321BC3" w:rsidRPr="008527B2" w:rsidRDefault="00321BC3" w:rsidP="00321BC3">
      <w:pPr>
        <w:spacing w:line="360" w:lineRule="auto"/>
        <w:rPr>
          <w:lang w:val="nl-NL"/>
        </w:rPr>
      </w:pPr>
      <w:r w:rsidRPr="008527B2">
        <w:rPr>
          <w:lang w:val="nl-NL"/>
        </w:rPr>
        <w:t>[</w:t>
      </w:r>
      <w:r w:rsidRPr="008527B2">
        <w:rPr>
          <w:i/>
          <w:lang w:val="nl-NL"/>
        </w:rPr>
        <w:t xml:space="preserve">TOELICHTING: </w:t>
      </w:r>
      <w:r>
        <w:rPr>
          <w:i/>
          <w:lang w:val="nl-NL"/>
        </w:rPr>
        <w:t xml:space="preserve">beschrijf het proces hoe gewaarborgd wordt dat de follow-up </w:t>
      </w:r>
      <w:r w:rsidRPr="00163017">
        <w:rPr>
          <w:i/>
          <w:lang w:val="nl-NL"/>
        </w:rPr>
        <w:t>gegevens (</w:t>
      </w:r>
      <w:r w:rsidRPr="00163017">
        <w:rPr>
          <w:rFonts w:cs="Arial"/>
          <w:i/>
          <w:lang w:val="nl-NL"/>
        </w:rPr>
        <w:t>lichaamsmateriaal en persoonsgegevens</w:t>
      </w:r>
      <w:r>
        <w:rPr>
          <w:rFonts w:cs="Arial"/>
          <w:i/>
          <w:lang w:val="nl-NL"/>
        </w:rPr>
        <w:t>)</w:t>
      </w:r>
      <w:r w:rsidRPr="00163017">
        <w:rPr>
          <w:rFonts w:cs="Arial"/>
          <w:i/>
          <w:lang w:val="nl-NL"/>
        </w:rPr>
        <w:t xml:space="preserve"> </w:t>
      </w:r>
      <w:r>
        <w:rPr>
          <w:rFonts w:cs="Arial"/>
          <w:i/>
          <w:lang w:val="nl-NL"/>
        </w:rPr>
        <w:t>verzameld worden</w:t>
      </w:r>
      <w:r w:rsidR="0082364B">
        <w:rPr>
          <w:rFonts w:cs="Arial"/>
          <w:i/>
          <w:lang w:val="nl-NL"/>
        </w:rPr>
        <w:t>, wanneer</w:t>
      </w:r>
      <w:r>
        <w:rPr>
          <w:i/>
          <w:lang w:val="nl-NL"/>
        </w:rPr>
        <w:t xml:space="preserve"> en door wie. N.B. indien er meerdere afdelingen betrokken zijn bij de inclusie is het aan te raden per afdeling het proces van follow-up te beschrijven</w:t>
      </w:r>
      <w:r w:rsidRPr="008527B2">
        <w:rPr>
          <w:lang w:val="nl-NL"/>
        </w:rPr>
        <w:t>]</w:t>
      </w:r>
    </w:p>
    <w:p w14:paraId="532494D8" w14:textId="77777777" w:rsidR="00321BC3" w:rsidRPr="008527B2" w:rsidRDefault="00321BC3" w:rsidP="003D692F">
      <w:pPr>
        <w:spacing w:line="360" w:lineRule="auto"/>
        <w:rPr>
          <w:lang w:val="nl-NL"/>
        </w:rPr>
      </w:pPr>
    </w:p>
    <w:p w14:paraId="532494D9" w14:textId="77777777" w:rsidR="00C13D5A" w:rsidRPr="008527B2" w:rsidRDefault="0082364B" w:rsidP="00C13D5A">
      <w:pPr>
        <w:pStyle w:val="Kop1"/>
        <w:spacing w:before="0" w:line="360" w:lineRule="auto"/>
        <w:rPr>
          <w:lang w:val="nl-NL"/>
        </w:rPr>
      </w:pPr>
      <w:r>
        <w:rPr>
          <w:lang w:val="nl-NL"/>
        </w:rPr>
        <w:br w:type="column"/>
      </w:r>
      <w:bookmarkStart w:id="13" w:name="_Toc488129348"/>
      <w:r w:rsidR="00C13D5A">
        <w:rPr>
          <w:lang w:val="nl-NL"/>
        </w:rPr>
        <w:lastRenderedPageBreak/>
        <w:t>7</w:t>
      </w:r>
      <w:r w:rsidR="00C13D5A" w:rsidRPr="008527B2">
        <w:rPr>
          <w:lang w:val="nl-NL"/>
        </w:rPr>
        <w:t xml:space="preserve">: </w:t>
      </w:r>
      <w:r w:rsidR="00C13D5A">
        <w:rPr>
          <w:lang w:val="nl-NL"/>
        </w:rPr>
        <w:t>Proces intrekken toestemming</w:t>
      </w:r>
      <w:bookmarkEnd w:id="13"/>
    </w:p>
    <w:p w14:paraId="532494DA" w14:textId="77777777" w:rsidR="00C13D5A" w:rsidRDefault="00C13D5A" w:rsidP="00C13D5A">
      <w:pPr>
        <w:spacing w:line="360" w:lineRule="auto"/>
        <w:rPr>
          <w:lang w:val="nl-NL"/>
        </w:rPr>
      </w:pPr>
    </w:p>
    <w:p w14:paraId="532494DB" w14:textId="77777777" w:rsidR="0082364B" w:rsidRPr="008527B2" w:rsidRDefault="0082364B" w:rsidP="0082364B">
      <w:pPr>
        <w:pStyle w:val="Kop2"/>
        <w:spacing w:before="0" w:line="360" w:lineRule="auto"/>
        <w:rPr>
          <w:lang w:val="nl-NL"/>
        </w:rPr>
      </w:pPr>
      <w:bookmarkStart w:id="14" w:name="_Toc488129349"/>
      <w:r w:rsidRPr="008527B2">
        <w:rPr>
          <w:lang w:val="nl-NL"/>
        </w:rPr>
        <w:t>Intrekken toestemming</w:t>
      </w:r>
      <w:bookmarkEnd w:id="14"/>
    </w:p>
    <w:p w14:paraId="532494DC" w14:textId="77777777" w:rsidR="0082364B" w:rsidRPr="00C13D5A" w:rsidRDefault="00A7518D" w:rsidP="0082364B">
      <w:pPr>
        <w:spacing w:line="360" w:lineRule="auto"/>
        <w:rPr>
          <w:i/>
          <w:lang w:val="nl-NL"/>
        </w:rPr>
      </w:pPr>
      <w:r>
        <w:rPr>
          <w:lang w:val="nl-NL"/>
        </w:rPr>
        <w:t>Indien e</w:t>
      </w:r>
      <w:r w:rsidR="0082364B" w:rsidRPr="008527B2">
        <w:rPr>
          <w:lang w:val="nl-NL"/>
        </w:rPr>
        <w:t xml:space="preserve">en patiënt zijn informed consent </w:t>
      </w:r>
      <w:r>
        <w:rPr>
          <w:lang w:val="nl-NL"/>
        </w:rPr>
        <w:t xml:space="preserve">intrekt </w:t>
      </w:r>
      <w:r w:rsidR="0082364B" w:rsidRPr="008527B2">
        <w:rPr>
          <w:lang w:val="nl-NL"/>
        </w:rPr>
        <w:t xml:space="preserve">een patiënt </w:t>
      </w:r>
      <w:r>
        <w:rPr>
          <w:lang w:val="nl-NL"/>
        </w:rPr>
        <w:t xml:space="preserve">is </w:t>
      </w:r>
      <w:r w:rsidR="0082364B" w:rsidRPr="008527B2">
        <w:rPr>
          <w:lang w:val="nl-NL"/>
        </w:rPr>
        <w:t>onterecht geïncludeerd door de deelbiobank</w:t>
      </w:r>
      <w:r>
        <w:rPr>
          <w:lang w:val="nl-NL"/>
        </w:rPr>
        <w:t xml:space="preserve"> dan</w:t>
      </w:r>
      <w:r w:rsidR="0082364B" w:rsidRPr="008527B2">
        <w:rPr>
          <w:lang w:val="nl-NL"/>
        </w:rPr>
        <w:t xml:space="preserve"> dient er door de deelbiobank actie ondernomen te worden. De te volgen procedure is als volgt:</w:t>
      </w:r>
    </w:p>
    <w:p w14:paraId="532494DD" w14:textId="77777777" w:rsidR="00C13D5A" w:rsidRPr="00C13D5A" w:rsidRDefault="00C13D5A" w:rsidP="0082364B">
      <w:pPr>
        <w:pStyle w:val="Lijstalinea"/>
        <w:numPr>
          <w:ilvl w:val="0"/>
          <w:numId w:val="8"/>
        </w:numPr>
        <w:spacing w:line="360" w:lineRule="auto"/>
        <w:rPr>
          <w:rFonts w:cs="Arial"/>
          <w:i/>
          <w:lang w:val="nl-NL"/>
        </w:rPr>
      </w:pPr>
      <w:r w:rsidRPr="00C13D5A">
        <w:rPr>
          <w:rFonts w:cs="Arial"/>
          <w:i/>
          <w:lang w:val="nl-NL"/>
        </w:rPr>
        <w:t>[</w:t>
      </w:r>
      <w:r w:rsidR="00A7518D" w:rsidRPr="008527B2">
        <w:rPr>
          <w:i/>
          <w:lang w:val="nl-NL"/>
        </w:rPr>
        <w:t xml:space="preserve">TOELICHTING: </w:t>
      </w:r>
      <w:r w:rsidRPr="00C13D5A">
        <w:rPr>
          <w:rFonts w:cs="Arial"/>
          <w:i/>
          <w:lang w:val="nl-NL"/>
        </w:rPr>
        <w:t xml:space="preserve">beschrijf bij deze stap hoe een patiënt een </w:t>
      </w:r>
      <w:r w:rsidRPr="00C13D5A">
        <w:rPr>
          <w:rFonts w:cs="Arial"/>
          <w:i/>
          <w:iCs/>
          <w:lang w:val="nl-NL"/>
        </w:rPr>
        <w:t>‘f</w:t>
      </w:r>
      <w:r w:rsidRPr="00C13D5A">
        <w:rPr>
          <w:rFonts w:cs="Arial"/>
          <w:i/>
          <w:lang w:val="nl-NL"/>
        </w:rPr>
        <w:t>ormulier voor intrekken eerder verleende toestemmin</w:t>
      </w:r>
      <w:r w:rsidR="00A7518D">
        <w:rPr>
          <w:rFonts w:cs="Arial"/>
          <w:i/>
          <w:lang w:val="nl-NL"/>
        </w:rPr>
        <w:t>g</w:t>
      </w:r>
      <w:r w:rsidRPr="00C13D5A">
        <w:rPr>
          <w:rFonts w:cs="Calibri"/>
          <w:i/>
          <w:color w:val="000000"/>
          <w:lang w:val="nl-NL"/>
        </w:rPr>
        <w:t>’</w:t>
      </w:r>
      <w:r>
        <w:rPr>
          <w:rFonts w:cs="Calibri"/>
          <w:i/>
          <w:color w:val="000000"/>
          <w:lang w:val="nl-NL"/>
        </w:rPr>
        <w:t xml:space="preserve"> in handen kan krijgen</w:t>
      </w:r>
      <w:r w:rsidRPr="00C13D5A">
        <w:rPr>
          <w:rFonts w:cs="Calibri"/>
          <w:color w:val="000000"/>
          <w:lang w:val="nl-NL"/>
        </w:rPr>
        <w:t>]</w:t>
      </w:r>
      <w:r>
        <w:rPr>
          <w:rFonts w:cs="Calibri"/>
          <w:color w:val="000000"/>
          <w:lang w:val="nl-NL"/>
        </w:rPr>
        <w:t>.</w:t>
      </w:r>
    </w:p>
    <w:p w14:paraId="532494DE" w14:textId="77777777" w:rsidR="0082364B" w:rsidRPr="00A7518D" w:rsidRDefault="0082364B" w:rsidP="0082364B">
      <w:pPr>
        <w:pStyle w:val="Lijstalinea"/>
        <w:numPr>
          <w:ilvl w:val="0"/>
          <w:numId w:val="8"/>
        </w:numPr>
        <w:spacing w:line="360" w:lineRule="auto"/>
        <w:rPr>
          <w:rFonts w:cs="Arial"/>
          <w:lang w:val="nl-NL"/>
        </w:rPr>
      </w:pPr>
      <w:r w:rsidRPr="008527B2">
        <w:rPr>
          <w:rFonts w:cs="Arial"/>
          <w:iCs/>
          <w:lang w:val="nl-NL"/>
        </w:rPr>
        <w:t>Een deelnemer vult een ‘f</w:t>
      </w:r>
      <w:r w:rsidRPr="008527B2">
        <w:rPr>
          <w:rFonts w:cs="Arial"/>
          <w:lang w:val="nl-NL"/>
        </w:rPr>
        <w:t xml:space="preserve">ormulier voor intrekken eerder verleende toestemming </w:t>
      </w:r>
      <w:r w:rsidRPr="008527B2">
        <w:rPr>
          <w:rFonts w:cs="Calibri"/>
          <w:color w:val="000000"/>
          <w:lang w:val="nl-NL"/>
        </w:rPr>
        <w:t>[</w:t>
      </w:r>
      <w:r w:rsidRPr="008527B2">
        <w:rPr>
          <w:rFonts w:cs="Calibri"/>
          <w:i/>
          <w:color w:val="000000"/>
          <w:lang w:val="nl-NL"/>
        </w:rPr>
        <w:t>naam deelbiobank</w:t>
      </w:r>
      <w:r w:rsidRPr="008527B2">
        <w:rPr>
          <w:rFonts w:cs="Calibri"/>
          <w:color w:val="000000"/>
          <w:lang w:val="nl-NL"/>
        </w:rPr>
        <w:t>]’ in.</w:t>
      </w:r>
    </w:p>
    <w:p w14:paraId="532494DF" w14:textId="77777777" w:rsidR="00A7518D" w:rsidRPr="008527B2" w:rsidRDefault="00A7518D" w:rsidP="0082364B">
      <w:pPr>
        <w:pStyle w:val="Lijstalinea"/>
        <w:numPr>
          <w:ilvl w:val="0"/>
          <w:numId w:val="8"/>
        </w:numPr>
        <w:spacing w:line="360" w:lineRule="auto"/>
        <w:rPr>
          <w:rFonts w:cs="Arial"/>
          <w:lang w:val="nl-NL"/>
        </w:rPr>
      </w:pPr>
      <w:r w:rsidRPr="00C13D5A">
        <w:rPr>
          <w:rFonts w:cs="Arial"/>
          <w:i/>
          <w:lang w:val="nl-NL"/>
        </w:rPr>
        <w:t>[</w:t>
      </w:r>
      <w:r w:rsidRPr="008527B2">
        <w:rPr>
          <w:i/>
          <w:lang w:val="nl-NL"/>
        </w:rPr>
        <w:t xml:space="preserve">TOELICHTING: </w:t>
      </w:r>
      <w:r w:rsidRPr="00C13D5A">
        <w:rPr>
          <w:rFonts w:cs="Arial"/>
          <w:i/>
          <w:lang w:val="nl-NL"/>
        </w:rPr>
        <w:t xml:space="preserve">beschrijf bij deze stap hoe </w:t>
      </w:r>
      <w:r>
        <w:rPr>
          <w:rFonts w:cs="Arial"/>
          <w:i/>
          <w:lang w:val="nl-NL"/>
        </w:rPr>
        <w:t xml:space="preserve">het formulier retour komt bij de </w:t>
      </w:r>
      <w:r w:rsidRPr="00C13D5A">
        <w:rPr>
          <w:rFonts w:cs="Calibri"/>
          <w:i/>
          <w:color w:val="000000"/>
          <w:lang w:val="nl-NL"/>
        </w:rPr>
        <w:t>deelbiobank</w:t>
      </w:r>
      <w:r w:rsidRPr="00C13D5A">
        <w:rPr>
          <w:rFonts w:cs="Calibri"/>
          <w:color w:val="000000"/>
          <w:lang w:val="nl-NL"/>
        </w:rPr>
        <w:t>]</w:t>
      </w:r>
      <w:r>
        <w:rPr>
          <w:rFonts w:cs="Calibri"/>
          <w:color w:val="000000"/>
          <w:lang w:val="nl-NL"/>
        </w:rPr>
        <w:t>.</w:t>
      </w:r>
    </w:p>
    <w:p w14:paraId="532494E0" w14:textId="77777777" w:rsidR="00FB5C56" w:rsidRPr="00B43F27" w:rsidRDefault="00C13D5A" w:rsidP="00B43F27">
      <w:pPr>
        <w:pStyle w:val="Lijstalinea"/>
        <w:numPr>
          <w:ilvl w:val="0"/>
          <w:numId w:val="7"/>
        </w:numPr>
        <w:spacing w:line="360" w:lineRule="auto"/>
        <w:ind w:left="357" w:hanging="357"/>
        <w:rPr>
          <w:iCs/>
          <w:lang w:val="nl-NL"/>
        </w:rPr>
      </w:pPr>
      <w:r>
        <w:rPr>
          <w:iCs/>
          <w:lang w:val="nl-NL"/>
        </w:rPr>
        <w:t>Er wordt contact opgenomen met de Radboud Biobank (</w:t>
      </w:r>
      <w:hyperlink r:id="rId14" w:history="1">
        <w:r w:rsidRPr="00C13D5A">
          <w:rPr>
            <w:rStyle w:val="Hyperlink"/>
            <w:lang w:val="nl-NL"/>
          </w:rPr>
          <w:t>RadboudBiobank@radboudumc.nl</w:t>
        </w:r>
      </w:hyperlink>
      <w:r w:rsidR="00A7518D">
        <w:rPr>
          <w:lang w:val="nl-NL"/>
        </w:rPr>
        <w:t>), zodat de procedure die geldt bij het intrekken van toestemming gevolgd kan worden.</w:t>
      </w:r>
    </w:p>
    <w:sectPr w:rsidR="00FB5C56" w:rsidRPr="00B43F27" w:rsidSect="005F1198">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94E5" w14:textId="77777777" w:rsidR="00F84C59" w:rsidRDefault="00F84C59" w:rsidP="00E34867">
      <w:r>
        <w:separator/>
      </w:r>
    </w:p>
  </w:endnote>
  <w:endnote w:type="continuationSeparator" w:id="0">
    <w:p w14:paraId="532494E6" w14:textId="77777777" w:rsidR="00F84C59" w:rsidRDefault="00F84C59" w:rsidP="00E3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KJKPBJ+HaarlemmerMT">
    <w:altName w:val="Cambria"/>
    <w:panose1 w:val="00000000000000000000"/>
    <w:charset w:val="00"/>
    <w:family w:val="roman"/>
    <w:notTrueType/>
    <w:pitch w:val="default"/>
    <w:sig w:usb0="00000003" w:usb1="00000000" w:usb2="00000000" w:usb3="00000000" w:csb0="00000001" w:csb1="00000000"/>
  </w:font>
  <w:font w:name="Lucida Sans EF">
    <w:altName w:val="Lucida Sans E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94E7" w14:textId="77777777" w:rsidR="00F84C59" w:rsidRDefault="00410452" w:rsidP="005F1198">
    <w:pPr>
      <w:pStyle w:val="Voettekst"/>
      <w:framePr w:wrap="around" w:vAnchor="text" w:hAnchor="margin" w:xAlign="right" w:y="1"/>
      <w:rPr>
        <w:rStyle w:val="Paginanummer"/>
      </w:rPr>
    </w:pPr>
    <w:r>
      <w:rPr>
        <w:rStyle w:val="Paginanummer"/>
      </w:rPr>
      <w:fldChar w:fldCharType="begin"/>
    </w:r>
    <w:r w:rsidR="00F84C59">
      <w:rPr>
        <w:rStyle w:val="Paginanummer"/>
      </w:rPr>
      <w:instrText xml:space="preserve">PAGE  </w:instrText>
    </w:r>
    <w:r>
      <w:rPr>
        <w:rStyle w:val="Paginanummer"/>
      </w:rPr>
      <w:fldChar w:fldCharType="end"/>
    </w:r>
  </w:p>
  <w:p w14:paraId="532494E8" w14:textId="77777777" w:rsidR="00F84C59" w:rsidRDefault="00F84C59" w:rsidP="005F119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94E9" w14:textId="77777777" w:rsidR="00F84C59" w:rsidRPr="00486BB0" w:rsidRDefault="00410452" w:rsidP="005F1198">
    <w:pPr>
      <w:pStyle w:val="Voettekst"/>
      <w:framePr w:wrap="around" w:vAnchor="text" w:hAnchor="margin" w:xAlign="right" w:y="1"/>
      <w:rPr>
        <w:rStyle w:val="Paginanummer"/>
        <w:lang w:val="nl-NL"/>
      </w:rPr>
    </w:pPr>
    <w:r>
      <w:rPr>
        <w:rStyle w:val="Paginanummer"/>
      </w:rPr>
      <w:fldChar w:fldCharType="begin"/>
    </w:r>
    <w:r w:rsidR="00F84C59" w:rsidRPr="00486BB0">
      <w:rPr>
        <w:rStyle w:val="Paginanummer"/>
        <w:lang w:val="nl-NL"/>
      </w:rPr>
      <w:instrText xml:space="preserve">PAGE  </w:instrText>
    </w:r>
    <w:r>
      <w:rPr>
        <w:rStyle w:val="Paginanummer"/>
      </w:rPr>
      <w:fldChar w:fldCharType="separate"/>
    </w:r>
    <w:r w:rsidR="002F0ACE" w:rsidRPr="00486BB0">
      <w:rPr>
        <w:rStyle w:val="Paginanummer"/>
        <w:noProof/>
        <w:lang w:val="nl-NL"/>
      </w:rPr>
      <w:t>7</w:t>
    </w:r>
    <w:r>
      <w:rPr>
        <w:rStyle w:val="Paginanummer"/>
      </w:rPr>
      <w:fldChar w:fldCharType="end"/>
    </w:r>
  </w:p>
  <w:p w14:paraId="532494EA" w14:textId="5127E504" w:rsidR="00573262" w:rsidRPr="00573262" w:rsidRDefault="00573262" w:rsidP="00573262">
    <w:pPr>
      <w:pStyle w:val="Voettekst"/>
      <w:rPr>
        <w:sz w:val="20"/>
        <w:szCs w:val="20"/>
        <w:lang w:val="nl-NL"/>
      </w:rPr>
    </w:pPr>
    <w:r w:rsidRPr="00573262">
      <w:rPr>
        <w:sz w:val="20"/>
        <w:szCs w:val="20"/>
        <w:lang w:val="nl-NL"/>
      </w:rPr>
      <w:t>Bio-</w:t>
    </w:r>
    <w:r>
      <w:rPr>
        <w:sz w:val="20"/>
        <w:szCs w:val="20"/>
        <w:lang w:val="nl-NL"/>
      </w:rPr>
      <w:t>15986</w:t>
    </w:r>
    <w:r w:rsidRPr="00573262">
      <w:rPr>
        <w:sz w:val="20"/>
        <w:szCs w:val="20"/>
        <w:lang w:val="nl-NL"/>
      </w:rPr>
      <w:t xml:space="preserve"> </w:t>
    </w:r>
    <w:r>
      <w:rPr>
        <w:sz w:val="20"/>
        <w:szCs w:val="20"/>
        <w:lang w:val="nl-NL"/>
      </w:rPr>
      <w:t>sjabloon</w:t>
    </w:r>
    <w:r w:rsidRPr="00573262">
      <w:rPr>
        <w:sz w:val="20"/>
        <w:szCs w:val="20"/>
        <w:lang w:val="nl-NL"/>
      </w:rPr>
      <w:t xml:space="preserve">versie </w:t>
    </w:r>
    <w:r w:rsidR="00486BB0">
      <w:rPr>
        <w:sz w:val="20"/>
        <w:szCs w:val="20"/>
        <w:lang w:val="nl-NL"/>
      </w:rPr>
      <w:t>2</w:t>
    </w:r>
    <w:r>
      <w:rPr>
        <w:sz w:val="20"/>
        <w:szCs w:val="20"/>
        <w:lang w:val="nl-NL"/>
      </w:rPr>
      <w:t>.0</w:t>
    </w:r>
    <w:r w:rsidRPr="00573262">
      <w:rPr>
        <w:sz w:val="20"/>
        <w:szCs w:val="20"/>
        <w:lang w:val="nl-NL"/>
      </w:rPr>
      <w:t xml:space="preserve">:  autorisatiedatum: </w:t>
    </w:r>
    <w:r w:rsidR="00486BB0">
      <w:rPr>
        <w:sz w:val="20"/>
        <w:szCs w:val="20"/>
        <w:lang w:val="nl-NL"/>
      </w:rPr>
      <w:t>12-05-2020</w:t>
    </w:r>
  </w:p>
  <w:p w14:paraId="532494EB" w14:textId="1A6EBBE9" w:rsidR="00573262" w:rsidRPr="00573262" w:rsidRDefault="00573262" w:rsidP="00573262">
    <w:pPr>
      <w:pStyle w:val="Voettekst"/>
      <w:rPr>
        <w:sz w:val="20"/>
        <w:szCs w:val="20"/>
        <w:lang w:val="nl-NL"/>
      </w:rPr>
    </w:pPr>
    <w:r w:rsidRPr="00573262">
      <w:rPr>
        <w:sz w:val="20"/>
        <w:szCs w:val="20"/>
        <w:lang w:val="nl-NL"/>
      </w:rPr>
      <w:t xml:space="preserve">Geprint en uitsluitend geldig op </w:t>
    </w:r>
    <w:r w:rsidR="00410452" w:rsidRPr="00573262">
      <w:rPr>
        <w:sz w:val="20"/>
        <w:szCs w:val="20"/>
      </w:rPr>
      <w:fldChar w:fldCharType="begin"/>
    </w:r>
    <w:r w:rsidRPr="00573262">
      <w:rPr>
        <w:sz w:val="20"/>
        <w:szCs w:val="20"/>
      </w:rPr>
      <w:instrText xml:space="preserve"> TIME \@ "d-M-yyyy" </w:instrText>
    </w:r>
    <w:r w:rsidR="00410452" w:rsidRPr="00573262">
      <w:rPr>
        <w:sz w:val="20"/>
        <w:szCs w:val="20"/>
      </w:rPr>
      <w:fldChar w:fldCharType="separate"/>
    </w:r>
    <w:r w:rsidR="002E4DD1">
      <w:rPr>
        <w:noProof/>
        <w:sz w:val="20"/>
        <w:szCs w:val="20"/>
      </w:rPr>
      <w:t>27-5-2020</w:t>
    </w:r>
    <w:r w:rsidR="00410452" w:rsidRPr="00573262">
      <w:rPr>
        <w:sz w:val="20"/>
        <w:szCs w:val="20"/>
      </w:rPr>
      <w:fldChar w:fldCharType="end"/>
    </w:r>
    <w:r w:rsidRPr="00573262">
      <w:rPr>
        <w:sz w:val="20"/>
        <w:szCs w:val="20"/>
        <w:lang w:val="nl-NL"/>
      </w:rPr>
      <w:tab/>
    </w:r>
    <w:r w:rsidRPr="00573262">
      <w:rPr>
        <w:sz w:val="20"/>
        <w:szCs w:val="20"/>
        <w:lang w:val="nl-NL"/>
      </w:rPr>
      <w:tab/>
    </w:r>
  </w:p>
  <w:p w14:paraId="532494EC" w14:textId="77777777" w:rsidR="00F84C59" w:rsidRPr="00573262" w:rsidRDefault="00F84C59" w:rsidP="00573262">
    <w:pPr>
      <w:pStyle w:val="Voettekst"/>
      <w:ind w:right="360"/>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55E8" w14:textId="77777777" w:rsidR="00486BB0" w:rsidRDefault="00486B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94E3" w14:textId="77777777" w:rsidR="00F84C59" w:rsidRDefault="00F84C59" w:rsidP="00E34867">
      <w:r>
        <w:separator/>
      </w:r>
    </w:p>
  </w:footnote>
  <w:footnote w:type="continuationSeparator" w:id="0">
    <w:p w14:paraId="532494E4" w14:textId="77777777" w:rsidR="00F84C59" w:rsidRDefault="00F84C59" w:rsidP="00E3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D0CC" w14:textId="77777777" w:rsidR="00486BB0" w:rsidRDefault="00486B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0A73" w14:textId="77777777" w:rsidR="00486BB0" w:rsidRDefault="00486BB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2BC9" w14:textId="77777777" w:rsidR="00486BB0" w:rsidRDefault="00486B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F4E"/>
    <w:multiLevelType w:val="hybridMultilevel"/>
    <w:tmpl w:val="EA1AAF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1E5B87"/>
    <w:multiLevelType w:val="hybridMultilevel"/>
    <w:tmpl w:val="6F3E0ACE"/>
    <w:lvl w:ilvl="0" w:tplc="59C8DAA4">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6F85B8D"/>
    <w:multiLevelType w:val="hybridMultilevel"/>
    <w:tmpl w:val="FEB2B0FA"/>
    <w:lvl w:ilvl="0" w:tplc="9BE88830">
      <w:start w:val="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CF58B5"/>
    <w:multiLevelType w:val="hybridMultilevel"/>
    <w:tmpl w:val="D27435E2"/>
    <w:lvl w:ilvl="0" w:tplc="FA7AADE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5C568B"/>
    <w:multiLevelType w:val="hybridMultilevel"/>
    <w:tmpl w:val="A3F20F6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1FBE66BE"/>
    <w:multiLevelType w:val="hybridMultilevel"/>
    <w:tmpl w:val="14E052CE"/>
    <w:lvl w:ilvl="0" w:tplc="9F08609E">
      <w:start w:val="3"/>
      <w:numFmt w:val="bullet"/>
      <w:lvlText w:val="-"/>
      <w:lvlJc w:val="left"/>
      <w:pPr>
        <w:ind w:left="720" w:hanging="360"/>
      </w:pPr>
      <w:rPr>
        <w:rFonts w:ascii="Verdana" w:eastAsia="MS Mincho"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EC1D1B"/>
    <w:multiLevelType w:val="hybridMultilevel"/>
    <w:tmpl w:val="75CC9E8E"/>
    <w:lvl w:ilvl="0" w:tplc="6C742FB8">
      <w:start w:val="5"/>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D0B3E07"/>
    <w:multiLevelType w:val="hybridMultilevel"/>
    <w:tmpl w:val="33CECF6A"/>
    <w:lvl w:ilvl="0" w:tplc="A47C9652">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10E2210"/>
    <w:multiLevelType w:val="hybridMultilevel"/>
    <w:tmpl w:val="F660732C"/>
    <w:lvl w:ilvl="0" w:tplc="FA7AADE0">
      <w:start w:val="1"/>
      <w:numFmt w:val="bullet"/>
      <w:lvlText w:val="-"/>
      <w:lvlJc w:val="left"/>
      <w:pPr>
        <w:ind w:left="369" w:hanging="360"/>
      </w:pPr>
      <w:rPr>
        <w:rFonts w:ascii="Calibri" w:hAnsi="Calibri" w:hint="default"/>
      </w:rPr>
    </w:lvl>
    <w:lvl w:ilvl="1" w:tplc="04130003">
      <w:start w:val="1"/>
      <w:numFmt w:val="bullet"/>
      <w:lvlText w:val="o"/>
      <w:lvlJc w:val="left"/>
      <w:pPr>
        <w:ind w:left="1089" w:hanging="360"/>
      </w:pPr>
      <w:rPr>
        <w:rFonts w:ascii="Courier New" w:hAnsi="Courier New" w:cs="Courier New" w:hint="default"/>
      </w:rPr>
    </w:lvl>
    <w:lvl w:ilvl="2" w:tplc="04130005" w:tentative="1">
      <w:start w:val="1"/>
      <w:numFmt w:val="bullet"/>
      <w:lvlText w:val=""/>
      <w:lvlJc w:val="left"/>
      <w:pPr>
        <w:ind w:left="1809" w:hanging="360"/>
      </w:pPr>
      <w:rPr>
        <w:rFonts w:ascii="Wingdings" w:hAnsi="Wingdings" w:hint="default"/>
      </w:rPr>
    </w:lvl>
    <w:lvl w:ilvl="3" w:tplc="04130001" w:tentative="1">
      <w:start w:val="1"/>
      <w:numFmt w:val="bullet"/>
      <w:lvlText w:val=""/>
      <w:lvlJc w:val="left"/>
      <w:pPr>
        <w:ind w:left="2529" w:hanging="360"/>
      </w:pPr>
      <w:rPr>
        <w:rFonts w:ascii="Symbol" w:hAnsi="Symbol" w:hint="default"/>
      </w:rPr>
    </w:lvl>
    <w:lvl w:ilvl="4" w:tplc="04130003" w:tentative="1">
      <w:start w:val="1"/>
      <w:numFmt w:val="bullet"/>
      <w:lvlText w:val="o"/>
      <w:lvlJc w:val="left"/>
      <w:pPr>
        <w:ind w:left="3249" w:hanging="360"/>
      </w:pPr>
      <w:rPr>
        <w:rFonts w:ascii="Courier New" w:hAnsi="Courier New" w:cs="Courier New" w:hint="default"/>
      </w:rPr>
    </w:lvl>
    <w:lvl w:ilvl="5" w:tplc="04130005" w:tentative="1">
      <w:start w:val="1"/>
      <w:numFmt w:val="bullet"/>
      <w:lvlText w:val=""/>
      <w:lvlJc w:val="left"/>
      <w:pPr>
        <w:ind w:left="3969" w:hanging="360"/>
      </w:pPr>
      <w:rPr>
        <w:rFonts w:ascii="Wingdings" w:hAnsi="Wingdings" w:hint="default"/>
      </w:rPr>
    </w:lvl>
    <w:lvl w:ilvl="6" w:tplc="04130001" w:tentative="1">
      <w:start w:val="1"/>
      <w:numFmt w:val="bullet"/>
      <w:lvlText w:val=""/>
      <w:lvlJc w:val="left"/>
      <w:pPr>
        <w:ind w:left="4689" w:hanging="360"/>
      </w:pPr>
      <w:rPr>
        <w:rFonts w:ascii="Symbol" w:hAnsi="Symbol" w:hint="default"/>
      </w:rPr>
    </w:lvl>
    <w:lvl w:ilvl="7" w:tplc="04130003" w:tentative="1">
      <w:start w:val="1"/>
      <w:numFmt w:val="bullet"/>
      <w:lvlText w:val="o"/>
      <w:lvlJc w:val="left"/>
      <w:pPr>
        <w:ind w:left="5409" w:hanging="360"/>
      </w:pPr>
      <w:rPr>
        <w:rFonts w:ascii="Courier New" w:hAnsi="Courier New" w:cs="Courier New" w:hint="default"/>
      </w:rPr>
    </w:lvl>
    <w:lvl w:ilvl="8" w:tplc="04130005" w:tentative="1">
      <w:start w:val="1"/>
      <w:numFmt w:val="bullet"/>
      <w:lvlText w:val=""/>
      <w:lvlJc w:val="left"/>
      <w:pPr>
        <w:ind w:left="6129" w:hanging="360"/>
      </w:pPr>
      <w:rPr>
        <w:rFonts w:ascii="Wingdings" w:hAnsi="Wingdings" w:hint="default"/>
      </w:rPr>
    </w:lvl>
  </w:abstractNum>
  <w:abstractNum w:abstractNumId="9" w15:restartNumberingAfterBreak="0">
    <w:nsid w:val="3400180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D104F6"/>
    <w:multiLevelType w:val="hybridMultilevel"/>
    <w:tmpl w:val="CA14D674"/>
    <w:lvl w:ilvl="0" w:tplc="91E0C5C6">
      <w:start w:val="1"/>
      <w:numFmt w:val="decimal"/>
      <w:lvlText w:val="%1."/>
      <w:lvlJc w:val="left"/>
      <w:pPr>
        <w:ind w:left="360" w:hanging="360"/>
      </w:pPr>
      <w:rPr>
        <w:rFonts w:ascii="Cambria" w:hAnsi="Cambria" w:hint="default"/>
        <w:b w:val="0"/>
        <w:i w:val="0"/>
        <w:color w:val="auto"/>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AAD4136"/>
    <w:multiLevelType w:val="hybridMultilevel"/>
    <w:tmpl w:val="B21E96C6"/>
    <w:lvl w:ilvl="0" w:tplc="FF0E4DCE">
      <w:start w:val="4"/>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2AC41B48">
      <w:start w:val="7"/>
      <w:numFmt w:val="bullet"/>
      <w:lvlText w:val=""/>
      <w:lvlJc w:val="left"/>
      <w:pPr>
        <w:ind w:left="1800" w:hanging="360"/>
      </w:pPr>
      <w:rPr>
        <w:rFonts w:ascii="Wingdings" w:eastAsia="Calibri" w:hAnsi="Wingdings" w:cs="Times New Roman" w:hint="default"/>
      </w:rPr>
    </w:lvl>
    <w:lvl w:ilvl="3" w:tplc="5044D526">
      <w:start w:val="4"/>
      <w:numFmt w:val="bullet"/>
      <w:lvlText w:val=""/>
      <w:lvlJc w:val="left"/>
      <w:pPr>
        <w:ind w:left="2520" w:hanging="360"/>
      </w:pPr>
      <w:rPr>
        <w:rFonts w:ascii="Wingdings" w:eastAsia="Calibri" w:hAnsi="Wingdings" w:cs="Times New Roman" w:hint="default"/>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3DC27B45"/>
    <w:multiLevelType w:val="hybridMultilevel"/>
    <w:tmpl w:val="5DF63482"/>
    <w:lvl w:ilvl="0" w:tplc="5F4C7E94">
      <w:start w:val="3"/>
      <w:numFmt w:val="bullet"/>
      <w:lvlText w:val=""/>
      <w:lvlJc w:val="left"/>
      <w:pPr>
        <w:ind w:left="717" w:hanging="360"/>
      </w:pPr>
      <w:rPr>
        <w:rFonts w:ascii="Wingdings" w:eastAsiaTheme="minorHAnsi" w:hAnsi="Wingdings" w:cstheme="minorBidi"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3" w15:restartNumberingAfterBreak="0">
    <w:nsid w:val="42602190"/>
    <w:multiLevelType w:val="hybridMultilevel"/>
    <w:tmpl w:val="A588F5D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912FCC"/>
    <w:multiLevelType w:val="hybridMultilevel"/>
    <w:tmpl w:val="9FC4B6AA"/>
    <w:lvl w:ilvl="0" w:tplc="097E9698">
      <w:numFmt w:val="bullet"/>
      <w:lvlText w:val=""/>
      <w:lvlJc w:val="left"/>
      <w:pPr>
        <w:ind w:left="1077" w:hanging="360"/>
      </w:pPr>
      <w:rPr>
        <w:rFonts w:ascii="Symbol" w:eastAsia="Calibri" w:hAnsi="Symbol" w:cstheme="minorHAnsi"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5" w15:restartNumberingAfterBreak="0">
    <w:nsid w:val="48290BE2"/>
    <w:multiLevelType w:val="hybridMultilevel"/>
    <w:tmpl w:val="2806ED58"/>
    <w:lvl w:ilvl="0" w:tplc="BB0C49DA">
      <w:start w:val="1"/>
      <w:numFmt w:val="bullet"/>
      <w:lvlText w:val="-"/>
      <w:lvlJc w:val="left"/>
      <w:pPr>
        <w:ind w:left="1211" w:hanging="360"/>
      </w:pPr>
      <w:rPr>
        <w:rFonts w:ascii="Calibri" w:hAnsi="Calibri"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6" w15:restartNumberingAfterBreak="0">
    <w:nsid w:val="5ADC6F1E"/>
    <w:multiLevelType w:val="hybridMultilevel"/>
    <w:tmpl w:val="499A2BFE"/>
    <w:lvl w:ilvl="0" w:tplc="6C742FB8">
      <w:start w:val="5"/>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EC0246C"/>
    <w:multiLevelType w:val="hybridMultilevel"/>
    <w:tmpl w:val="86F603F4"/>
    <w:lvl w:ilvl="0" w:tplc="E19A7484">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466342"/>
    <w:multiLevelType w:val="hybridMultilevel"/>
    <w:tmpl w:val="1AAA7054"/>
    <w:lvl w:ilvl="0" w:tplc="EFB6ACF0">
      <w:start w:val="4"/>
      <w:numFmt w:val="bullet"/>
      <w:lvlText w:val=""/>
      <w:lvlJc w:val="left"/>
      <w:pPr>
        <w:ind w:left="360" w:hanging="360"/>
      </w:pPr>
      <w:rPr>
        <w:rFonts w:ascii="Symbol" w:eastAsiaTheme="minorHAnsi" w:hAnsi="Symbol"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2983C11"/>
    <w:multiLevelType w:val="hybridMultilevel"/>
    <w:tmpl w:val="87AE80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8A32E3"/>
    <w:multiLevelType w:val="hybridMultilevel"/>
    <w:tmpl w:val="686668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1" w15:restartNumberingAfterBreak="0">
    <w:nsid w:val="69D8646B"/>
    <w:multiLevelType w:val="hybridMultilevel"/>
    <w:tmpl w:val="53869C02"/>
    <w:lvl w:ilvl="0" w:tplc="D7B28204">
      <w:numFmt w:val="decimal"/>
      <w:lvlText w:val="%1"/>
      <w:lvlJc w:val="left"/>
      <w:pPr>
        <w:ind w:left="2133"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2" w15:restartNumberingAfterBreak="0">
    <w:nsid w:val="6A242BBB"/>
    <w:multiLevelType w:val="hybridMultilevel"/>
    <w:tmpl w:val="1C1CCF9E"/>
    <w:lvl w:ilvl="0" w:tplc="FA7AADE0">
      <w:start w:val="1"/>
      <w:numFmt w:val="bullet"/>
      <w:lvlText w:val="-"/>
      <w:lvlJc w:val="left"/>
      <w:pPr>
        <w:ind w:left="720" w:hanging="360"/>
      </w:pPr>
      <w:rPr>
        <w:rFonts w:ascii="Calibri" w:hAnsi="Calibr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6771FB"/>
    <w:multiLevelType w:val="hybridMultilevel"/>
    <w:tmpl w:val="A28E8CF4"/>
    <w:lvl w:ilvl="0" w:tplc="571C5D8E">
      <w:numFmt w:val="decimal"/>
      <w:lvlText w:val="%1"/>
      <w:lvlJc w:val="left"/>
      <w:pPr>
        <w:ind w:left="2136"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4" w15:restartNumberingAfterBreak="0">
    <w:nsid w:val="707641F3"/>
    <w:multiLevelType w:val="hybridMultilevel"/>
    <w:tmpl w:val="9CCCBC22"/>
    <w:lvl w:ilvl="0" w:tplc="77A448B4">
      <w:numFmt w:val="decimal"/>
      <w:lvlText w:val="%1"/>
      <w:lvlJc w:val="left"/>
      <w:pPr>
        <w:ind w:left="2136"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5" w15:restartNumberingAfterBreak="0">
    <w:nsid w:val="78EB30B9"/>
    <w:multiLevelType w:val="hybridMultilevel"/>
    <w:tmpl w:val="EF72ABAE"/>
    <w:lvl w:ilvl="0" w:tplc="402E979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9FA2BC4"/>
    <w:multiLevelType w:val="hybridMultilevel"/>
    <w:tmpl w:val="4E462834"/>
    <w:lvl w:ilvl="0" w:tplc="0D1E9D76">
      <w:start w:val="1"/>
      <w:numFmt w:val="bullet"/>
      <w:lvlText w:val="-"/>
      <w:lvlJc w:val="left"/>
      <w:pPr>
        <w:ind w:left="720" w:hanging="360"/>
      </w:pPr>
      <w:rPr>
        <w:rFonts w:ascii="Cambria" w:eastAsia="Calibri" w:hAnsi="Cambri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7"/>
  </w:num>
  <w:num w:numId="2">
    <w:abstractNumId w:val="7"/>
  </w:num>
  <w:num w:numId="3">
    <w:abstractNumId w:val="18"/>
  </w:num>
  <w:num w:numId="4">
    <w:abstractNumId w:val="6"/>
  </w:num>
  <w:num w:numId="5">
    <w:abstractNumId w:val="16"/>
  </w:num>
  <w:num w:numId="6">
    <w:abstractNumId w:val="3"/>
  </w:num>
  <w:num w:numId="7">
    <w:abstractNumId w:val="22"/>
  </w:num>
  <w:num w:numId="8">
    <w:abstractNumId w:va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5"/>
  </w:num>
  <w:num w:numId="19">
    <w:abstractNumId w:val="2"/>
  </w:num>
  <w:num w:numId="20">
    <w:abstractNumId w:val="9"/>
  </w:num>
  <w:num w:numId="21">
    <w:abstractNumId w:val="13"/>
  </w:num>
  <w:num w:numId="2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5"/>
  </w:num>
  <w:num w:numId="26">
    <w:abstractNumId w:val="19"/>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93"/>
    <w:rsid w:val="000049A7"/>
    <w:rsid w:val="000255B9"/>
    <w:rsid w:val="00026509"/>
    <w:rsid w:val="00061FB8"/>
    <w:rsid w:val="00064F8C"/>
    <w:rsid w:val="0007480B"/>
    <w:rsid w:val="000B5575"/>
    <w:rsid w:val="000C6A80"/>
    <w:rsid w:val="000E424B"/>
    <w:rsid w:val="00110AE9"/>
    <w:rsid w:val="001255A2"/>
    <w:rsid w:val="00137F9F"/>
    <w:rsid w:val="00143FED"/>
    <w:rsid w:val="001452AE"/>
    <w:rsid w:val="00163017"/>
    <w:rsid w:val="00190448"/>
    <w:rsid w:val="001D2313"/>
    <w:rsid w:val="001D3777"/>
    <w:rsid w:val="001F2317"/>
    <w:rsid w:val="00244FB1"/>
    <w:rsid w:val="00253343"/>
    <w:rsid w:val="00263E3C"/>
    <w:rsid w:val="0026512D"/>
    <w:rsid w:val="00267AC3"/>
    <w:rsid w:val="00275975"/>
    <w:rsid w:val="002944D7"/>
    <w:rsid w:val="002A7618"/>
    <w:rsid w:val="002D18F8"/>
    <w:rsid w:val="002D3476"/>
    <w:rsid w:val="002E195A"/>
    <w:rsid w:val="002E4DD1"/>
    <w:rsid w:val="002F0ACE"/>
    <w:rsid w:val="0030186B"/>
    <w:rsid w:val="00321BC3"/>
    <w:rsid w:val="003260E0"/>
    <w:rsid w:val="00340746"/>
    <w:rsid w:val="0034723B"/>
    <w:rsid w:val="00356A62"/>
    <w:rsid w:val="00365622"/>
    <w:rsid w:val="0038260B"/>
    <w:rsid w:val="00383161"/>
    <w:rsid w:val="003913B6"/>
    <w:rsid w:val="003C5C84"/>
    <w:rsid w:val="003D3879"/>
    <w:rsid w:val="003D692F"/>
    <w:rsid w:val="00410452"/>
    <w:rsid w:val="00425995"/>
    <w:rsid w:val="0043079D"/>
    <w:rsid w:val="00440D17"/>
    <w:rsid w:val="004500FD"/>
    <w:rsid w:val="004512A6"/>
    <w:rsid w:val="004532C1"/>
    <w:rsid w:val="004607DD"/>
    <w:rsid w:val="0046593D"/>
    <w:rsid w:val="004708C7"/>
    <w:rsid w:val="004751DD"/>
    <w:rsid w:val="00475B9C"/>
    <w:rsid w:val="004801A6"/>
    <w:rsid w:val="00486BB0"/>
    <w:rsid w:val="00490782"/>
    <w:rsid w:val="004A458A"/>
    <w:rsid w:val="004B37CA"/>
    <w:rsid w:val="004C30FD"/>
    <w:rsid w:val="004D23DF"/>
    <w:rsid w:val="004D7FA4"/>
    <w:rsid w:val="004E2807"/>
    <w:rsid w:val="004F6061"/>
    <w:rsid w:val="004F6767"/>
    <w:rsid w:val="00502276"/>
    <w:rsid w:val="0050412C"/>
    <w:rsid w:val="005203FC"/>
    <w:rsid w:val="00523765"/>
    <w:rsid w:val="00537136"/>
    <w:rsid w:val="005505F0"/>
    <w:rsid w:val="00560978"/>
    <w:rsid w:val="00573262"/>
    <w:rsid w:val="005737A6"/>
    <w:rsid w:val="005762D8"/>
    <w:rsid w:val="00576A8C"/>
    <w:rsid w:val="00582167"/>
    <w:rsid w:val="00583CB3"/>
    <w:rsid w:val="005A13BF"/>
    <w:rsid w:val="005B0D6D"/>
    <w:rsid w:val="005B1FCC"/>
    <w:rsid w:val="005B2BB2"/>
    <w:rsid w:val="005B35D1"/>
    <w:rsid w:val="005C5CB1"/>
    <w:rsid w:val="005D5E39"/>
    <w:rsid w:val="005F1198"/>
    <w:rsid w:val="005F3D82"/>
    <w:rsid w:val="005F6EFC"/>
    <w:rsid w:val="00602EF8"/>
    <w:rsid w:val="00607207"/>
    <w:rsid w:val="00614BAB"/>
    <w:rsid w:val="0062389A"/>
    <w:rsid w:val="00632DE3"/>
    <w:rsid w:val="0063674C"/>
    <w:rsid w:val="006468BB"/>
    <w:rsid w:val="00656094"/>
    <w:rsid w:val="0065700D"/>
    <w:rsid w:val="006578A3"/>
    <w:rsid w:val="00657AC1"/>
    <w:rsid w:val="00661944"/>
    <w:rsid w:val="006639D7"/>
    <w:rsid w:val="00663C49"/>
    <w:rsid w:val="00667E9F"/>
    <w:rsid w:val="0067152E"/>
    <w:rsid w:val="0068707F"/>
    <w:rsid w:val="00691813"/>
    <w:rsid w:val="00694286"/>
    <w:rsid w:val="006B1E3E"/>
    <w:rsid w:val="006C01E7"/>
    <w:rsid w:val="006C36F3"/>
    <w:rsid w:val="006C7F69"/>
    <w:rsid w:val="006D2EE5"/>
    <w:rsid w:val="00712641"/>
    <w:rsid w:val="007350B7"/>
    <w:rsid w:val="00735C40"/>
    <w:rsid w:val="0074204B"/>
    <w:rsid w:val="007510DB"/>
    <w:rsid w:val="007571B8"/>
    <w:rsid w:val="00771011"/>
    <w:rsid w:val="00772569"/>
    <w:rsid w:val="0078182E"/>
    <w:rsid w:val="00781E3C"/>
    <w:rsid w:val="007B5EEE"/>
    <w:rsid w:val="007C594D"/>
    <w:rsid w:val="007E2551"/>
    <w:rsid w:val="007E5C55"/>
    <w:rsid w:val="007F192F"/>
    <w:rsid w:val="00807529"/>
    <w:rsid w:val="00807842"/>
    <w:rsid w:val="008143DD"/>
    <w:rsid w:val="0082364B"/>
    <w:rsid w:val="008239BB"/>
    <w:rsid w:val="00823E98"/>
    <w:rsid w:val="00827526"/>
    <w:rsid w:val="00836EAF"/>
    <w:rsid w:val="00837D7C"/>
    <w:rsid w:val="00846011"/>
    <w:rsid w:val="008527B2"/>
    <w:rsid w:val="00855256"/>
    <w:rsid w:val="00865EB9"/>
    <w:rsid w:val="00872331"/>
    <w:rsid w:val="00876ADB"/>
    <w:rsid w:val="0088350C"/>
    <w:rsid w:val="008B2D65"/>
    <w:rsid w:val="008B36CC"/>
    <w:rsid w:val="008B4C85"/>
    <w:rsid w:val="008D53FE"/>
    <w:rsid w:val="008E6897"/>
    <w:rsid w:val="0090757E"/>
    <w:rsid w:val="00915B3C"/>
    <w:rsid w:val="0097643E"/>
    <w:rsid w:val="0098316F"/>
    <w:rsid w:val="009A0120"/>
    <w:rsid w:val="009A2C0D"/>
    <w:rsid w:val="009A790E"/>
    <w:rsid w:val="009C06A0"/>
    <w:rsid w:val="009E0EF0"/>
    <w:rsid w:val="009E6CE9"/>
    <w:rsid w:val="009F29CD"/>
    <w:rsid w:val="00A023DC"/>
    <w:rsid w:val="00A02836"/>
    <w:rsid w:val="00A0488F"/>
    <w:rsid w:val="00A06FA9"/>
    <w:rsid w:val="00A10DB6"/>
    <w:rsid w:val="00A1548C"/>
    <w:rsid w:val="00A164FD"/>
    <w:rsid w:val="00A17762"/>
    <w:rsid w:val="00A17BDD"/>
    <w:rsid w:val="00A21392"/>
    <w:rsid w:val="00A26B11"/>
    <w:rsid w:val="00A41F3E"/>
    <w:rsid w:val="00A45D39"/>
    <w:rsid w:val="00A648AA"/>
    <w:rsid w:val="00A724BE"/>
    <w:rsid w:val="00A726E2"/>
    <w:rsid w:val="00A7518D"/>
    <w:rsid w:val="00A812A7"/>
    <w:rsid w:val="00A85B9A"/>
    <w:rsid w:val="00A956A9"/>
    <w:rsid w:val="00AB6F0F"/>
    <w:rsid w:val="00AC0304"/>
    <w:rsid w:val="00AC1E01"/>
    <w:rsid w:val="00AF1EF1"/>
    <w:rsid w:val="00AF2F1D"/>
    <w:rsid w:val="00AF56D8"/>
    <w:rsid w:val="00B0150F"/>
    <w:rsid w:val="00B0500D"/>
    <w:rsid w:val="00B20974"/>
    <w:rsid w:val="00B30F93"/>
    <w:rsid w:val="00B32519"/>
    <w:rsid w:val="00B365BB"/>
    <w:rsid w:val="00B43F27"/>
    <w:rsid w:val="00B845F2"/>
    <w:rsid w:val="00BC0989"/>
    <w:rsid w:val="00BC0B22"/>
    <w:rsid w:val="00BD56FA"/>
    <w:rsid w:val="00BF2A4C"/>
    <w:rsid w:val="00BF55D3"/>
    <w:rsid w:val="00BF7909"/>
    <w:rsid w:val="00C0426F"/>
    <w:rsid w:val="00C13D5A"/>
    <w:rsid w:val="00C14A7D"/>
    <w:rsid w:val="00C15203"/>
    <w:rsid w:val="00C214C3"/>
    <w:rsid w:val="00C23980"/>
    <w:rsid w:val="00C46070"/>
    <w:rsid w:val="00C46E6A"/>
    <w:rsid w:val="00C62BD0"/>
    <w:rsid w:val="00C76271"/>
    <w:rsid w:val="00C838BC"/>
    <w:rsid w:val="00CA3BA1"/>
    <w:rsid w:val="00CA6605"/>
    <w:rsid w:val="00CA79EF"/>
    <w:rsid w:val="00CB2B94"/>
    <w:rsid w:val="00CC18B7"/>
    <w:rsid w:val="00CC34F9"/>
    <w:rsid w:val="00CE2808"/>
    <w:rsid w:val="00CE5AFB"/>
    <w:rsid w:val="00CF7691"/>
    <w:rsid w:val="00D05A3E"/>
    <w:rsid w:val="00D06EC5"/>
    <w:rsid w:val="00D2697B"/>
    <w:rsid w:val="00D26986"/>
    <w:rsid w:val="00D54720"/>
    <w:rsid w:val="00D63CE3"/>
    <w:rsid w:val="00D7030A"/>
    <w:rsid w:val="00DB2455"/>
    <w:rsid w:val="00DB263D"/>
    <w:rsid w:val="00DD2F8C"/>
    <w:rsid w:val="00E01F5E"/>
    <w:rsid w:val="00E031A7"/>
    <w:rsid w:val="00E11F82"/>
    <w:rsid w:val="00E15679"/>
    <w:rsid w:val="00E30705"/>
    <w:rsid w:val="00E34867"/>
    <w:rsid w:val="00E35306"/>
    <w:rsid w:val="00E432F6"/>
    <w:rsid w:val="00E84D08"/>
    <w:rsid w:val="00E9037D"/>
    <w:rsid w:val="00E931F8"/>
    <w:rsid w:val="00EF4703"/>
    <w:rsid w:val="00EF6461"/>
    <w:rsid w:val="00EF6F1E"/>
    <w:rsid w:val="00F015B8"/>
    <w:rsid w:val="00F02589"/>
    <w:rsid w:val="00F062DB"/>
    <w:rsid w:val="00F3709E"/>
    <w:rsid w:val="00F530A4"/>
    <w:rsid w:val="00F805D9"/>
    <w:rsid w:val="00F83D3F"/>
    <w:rsid w:val="00F84C59"/>
    <w:rsid w:val="00F914C2"/>
    <w:rsid w:val="00F91930"/>
    <w:rsid w:val="00FA3A68"/>
    <w:rsid w:val="00FB26C6"/>
    <w:rsid w:val="00FB5C56"/>
    <w:rsid w:val="00FC284F"/>
    <w:rsid w:val="00FC689C"/>
    <w:rsid w:val="00FE2D7F"/>
    <w:rsid w:val="00FE7F5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49439"/>
  <w15:docId w15:val="{DAAEDE35-0A51-4150-8E34-84F219A3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D37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4F67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3777"/>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4F676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F7909"/>
    <w:pPr>
      <w:ind w:left="720"/>
      <w:contextualSpacing/>
    </w:pPr>
  </w:style>
  <w:style w:type="character" w:customStyle="1" w:styleId="TekstopmerkingChar">
    <w:name w:val="Tekst opmerking Char"/>
    <w:basedOn w:val="Standaardalinea-lettertype"/>
    <w:link w:val="Tekstopmerking"/>
    <w:uiPriority w:val="99"/>
    <w:semiHidden/>
    <w:rsid w:val="00A648AA"/>
    <w:rPr>
      <w:rFonts w:ascii="Verdana" w:eastAsia="Calibri" w:hAnsi="Verdana" w:cs="Times New Roman"/>
      <w:lang w:val="nl-NL"/>
    </w:rPr>
  </w:style>
  <w:style w:type="paragraph" w:styleId="Tekstopmerking">
    <w:name w:val="annotation text"/>
    <w:basedOn w:val="Standaard"/>
    <w:link w:val="TekstopmerkingChar"/>
    <w:uiPriority w:val="99"/>
    <w:semiHidden/>
    <w:unhideWhenUsed/>
    <w:rsid w:val="00A648AA"/>
    <w:rPr>
      <w:rFonts w:ascii="Verdana" w:eastAsia="Calibri" w:hAnsi="Verdana" w:cs="Times New Roman"/>
      <w:lang w:val="nl-NL"/>
    </w:rPr>
  </w:style>
  <w:style w:type="character" w:customStyle="1" w:styleId="OnderwerpvanopmerkingChar">
    <w:name w:val="Onderwerp van opmerking Char"/>
    <w:basedOn w:val="TekstopmerkingChar"/>
    <w:link w:val="Onderwerpvanopmerking"/>
    <w:uiPriority w:val="99"/>
    <w:semiHidden/>
    <w:rsid w:val="00A648AA"/>
    <w:rPr>
      <w:rFonts w:ascii="Verdana" w:eastAsia="Calibri" w:hAnsi="Verdana" w:cs="Times New Roman"/>
      <w:b/>
      <w:bCs/>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648AA"/>
    <w:rPr>
      <w:b/>
      <w:bCs/>
      <w:sz w:val="20"/>
      <w:szCs w:val="20"/>
    </w:rPr>
  </w:style>
  <w:style w:type="character" w:customStyle="1" w:styleId="BallontekstChar">
    <w:name w:val="Ballontekst Char"/>
    <w:basedOn w:val="Standaardalinea-lettertype"/>
    <w:link w:val="Ballontekst"/>
    <w:uiPriority w:val="99"/>
    <w:semiHidden/>
    <w:rsid w:val="00A648AA"/>
    <w:rPr>
      <w:rFonts w:ascii="Lucida Grande" w:eastAsia="Calibri" w:hAnsi="Lucida Grande" w:cs="Times New Roman"/>
      <w:sz w:val="18"/>
      <w:szCs w:val="18"/>
      <w:lang w:val="nl-NL"/>
    </w:rPr>
  </w:style>
  <w:style w:type="paragraph" w:styleId="Ballontekst">
    <w:name w:val="Balloon Text"/>
    <w:basedOn w:val="Standaard"/>
    <w:link w:val="BallontekstChar"/>
    <w:uiPriority w:val="99"/>
    <w:semiHidden/>
    <w:unhideWhenUsed/>
    <w:rsid w:val="00A648AA"/>
    <w:rPr>
      <w:rFonts w:ascii="Lucida Grande" w:eastAsia="Calibri" w:hAnsi="Lucida Grande" w:cs="Times New Roman"/>
      <w:sz w:val="18"/>
      <w:szCs w:val="18"/>
      <w:lang w:val="nl-NL"/>
    </w:rPr>
  </w:style>
  <w:style w:type="paragraph" w:styleId="Index1">
    <w:name w:val="index 1"/>
    <w:basedOn w:val="Standaard"/>
    <w:next w:val="Standaard"/>
    <w:autoRedefine/>
    <w:uiPriority w:val="99"/>
    <w:semiHidden/>
    <w:unhideWhenUsed/>
    <w:rsid w:val="009C06A0"/>
    <w:pPr>
      <w:ind w:left="240" w:hanging="240"/>
    </w:pPr>
  </w:style>
  <w:style w:type="paragraph" w:styleId="Index2">
    <w:name w:val="index 2"/>
    <w:basedOn w:val="Standaard"/>
    <w:next w:val="Standaard"/>
    <w:autoRedefine/>
    <w:uiPriority w:val="99"/>
    <w:semiHidden/>
    <w:unhideWhenUsed/>
    <w:rsid w:val="009C06A0"/>
    <w:pPr>
      <w:ind w:left="480" w:hanging="240"/>
    </w:pPr>
  </w:style>
  <w:style w:type="paragraph" w:styleId="Index3">
    <w:name w:val="index 3"/>
    <w:basedOn w:val="Standaard"/>
    <w:next w:val="Standaard"/>
    <w:autoRedefine/>
    <w:uiPriority w:val="99"/>
    <w:semiHidden/>
    <w:unhideWhenUsed/>
    <w:rsid w:val="009C06A0"/>
    <w:pPr>
      <w:ind w:left="720" w:hanging="240"/>
    </w:pPr>
  </w:style>
  <w:style w:type="paragraph" w:styleId="Index4">
    <w:name w:val="index 4"/>
    <w:basedOn w:val="Standaard"/>
    <w:next w:val="Standaard"/>
    <w:autoRedefine/>
    <w:uiPriority w:val="99"/>
    <w:semiHidden/>
    <w:unhideWhenUsed/>
    <w:rsid w:val="009C06A0"/>
    <w:pPr>
      <w:ind w:left="960" w:hanging="240"/>
    </w:pPr>
  </w:style>
  <w:style w:type="paragraph" w:styleId="Index5">
    <w:name w:val="index 5"/>
    <w:basedOn w:val="Standaard"/>
    <w:next w:val="Standaard"/>
    <w:autoRedefine/>
    <w:uiPriority w:val="99"/>
    <w:semiHidden/>
    <w:unhideWhenUsed/>
    <w:rsid w:val="009C06A0"/>
    <w:pPr>
      <w:ind w:left="1200" w:hanging="240"/>
    </w:pPr>
  </w:style>
  <w:style w:type="paragraph" w:styleId="Index6">
    <w:name w:val="index 6"/>
    <w:basedOn w:val="Standaard"/>
    <w:next w:val="Standaard"/>
    <w:autoRedefine/>
    <w:uiPriority w:val="99"/>
    <w:semiHidden/>
    <w:unhideWhenUsed/>
    <w:rsid w:val="009C06A0"/>
    <w:pPr>
      <w:ind w:left="1440" w:hanging="240"/>
    </w:pPr>
  </w:style>
  <w:style w:type="paragraph" w:styleId="Index7">
    <w:name w:val="index 7"/>
    <w:basedOn w:val="Standaard"/>
    <w:next w:val="Standaard"/>
    <w:autoRedefine/>
    <w:uiPriority w:val="99"/>
    <w:semiHidden/>
    <w:unhideWhenUsed/>
    <w:rsid w:val="009C06A0"/>
    <w:pPr>
      <w:ind w:left="1680" w:hanging="240"/>
    </w:pPr>
  </w:style>
  <w:style w:type="paragraph" w:styleId="Index8">
    <w:name w:val="index 8"/>
    <w:basedOn w:val="Standaard"/>
    <w:next w:val="Standaard"/>
    <w:autoRedefine/>
    <w:uiPriority w:val="99"/>
    <w:semiHidden/>
    <w:unhideWhenUsed/>
    <w:rsid w:val="009C06A0"/>
    <w:pPr>
      <w:ind w:left="1920" w:hanging="240"/>
    </w:pPr>
  </w:style>
  <w:style w:type="paragraph" w:styleId="Index9">
    <w:name w:val="index 9"/>
    <w:basedOn w:val="Standaard"/>
    <w:next w:val="Standaard"/>
    <w:autoRedefine/>
    <w:uiPriority w:val="99"/>
    <w:semiHidden/>
    <w:unhideWhenUsed/>
    <w:rsid w:val="009C06A0"/>
    <w:pPr>
      <w:ind w:left="2160" w:hanging="240"/>
    </w:pPr>
  </w:style>
  <w:style w:type="paragraph" w:styleId="Indexkop">
    <w:name w:val="index heading"/>
    <w:basedOn w:val="Standaard"/>
    <w:next w:val="Index1"/>
    <w:uiPriority w:val="99"/>
    <w:semiHidden/>
    <w:unhideWhenUsed/>
    <w:rsid w:val="009C06A0"/>
  </w:style>
  <w:style w:type="paragraph" w:styleId="Inhopg1">
    <w:name w:val="toc 1"/>
    <w:basedOn w:val="Standaard"/>
    <w:next w:val="Standaard"/>
    <w:autoRedefine/>
    <w:uiPriority w:val="39"/>
    <w:unhideWhenUsed/>
    <w:rsid w:val="009C06A0"/>
    <w:pPr>
      <w:spacing w:before="240" w:after="120"/>
    </w:pPr>
    <w:rPr>
      <w:b/>
      <w:caps/>
      <w:sz w:val="22"/>
      <w:szCs w:val="22"/>
      <w:u w:val="single"/>
    </w:rPr>
  </w:style>
  <w:style w:type="paragraph" w:styleId="Inhopg2">
    <w:name w:val="toc 2"/>
    <w:basedOn w:val="Standaard"/>
    <w:next w:val="Standaard"/>
    <w:autoRedefine/>
    <w:uiPriority w:val="39"/>
    <w:unhideWhenUsed/>
    <w:rsid w:val="009C06A0"/>
    <w:rPr>
      <w:b/>
      <w:smallCaps/>
      <w:sz w:val="22"/>
      <w:szCs w:val="22"/>
    </w:rPr>
  </w:style>
  <w:style w:type="paragraph" w:styleId="Inhopg3">
    <w:name w:val="toc 3"/>
    <w:basedOn w:val="Standaard"/>
    <w:next w:val="Standaard"/>
    <w:autoRedefine/>
    <w:uiPriority w:val="39"/>
    <w:semiHidden/>
    <w:unhideWhenUsed/>
    <w:rsid w:val="009C06A0"/>
    <w:rPr>
      <w:smallCaps/>
      <w:sz w:val="22"/>
      <w:szCs w:val="22"/>
    </w:rPr>
  </w:style>
  <w:style w:type="paragraph" w:styleId="Inhopg4">
    <w:name w:val="toc 4"/>
    <w:basedOn w:val="Standaard"/>
    <w:next w:val="Standaard"/>
    <w:autoRedefine/>
    <w:uiPriority w:val="39"/>
    <w:semiHidden/>
    <w:unhideWhenUsed/>
    <w:rsid w:val="009C06A0"/>
    <w:rPr>
      <w:sz w:val="22"/>
      <w:szCs w:val="22"/>
    </w:rPr>
  </w:style>
  <w:style w:type="paragraph" w:styleId="Inhopg5">
    <w:name w:val="toc 5"/>
    <w:basedOn w:val="Standaard"/>
    <w:next w:val="Standaard"/>
    <w:autoRedefine/>
    <w:uiPriority w:val="39"/>
    <w:semiHidden/>
    <w:unhideWhenUsed/>
    <w:rsid w:val="009C06A0"/>
    <w:rPr>
      <w:sz w:val="22"/>
      <w:szCs w:val="22"/>
    </w:rPr>
  </w:style>
  <w:style w:type="paragraph" w:styleId="Inhopg6">
    <w:name w:val="toc 6"/>
    <w:basedOn w:val="Standaard"/>
    <w:next w:val="Standaard"/>
    <w:autoRedefine/>
    <w:uiPriority w:val="39"/>
    <w:semiHidden/>
    <w:unhideWhenUsed/>
    <w:rsid w:val="009C06A0"/>
    <w:rPr>
      <w:sz w:val="22"/>
      <w:szCs w:val="22"/>
    </w:rPr>
  </w:style>
  <w:style w:type="paragraph" w:styleId="Inhopg7">
    <w:name w:val="toc 7"/>
    <w:basedOn w:val="Standaard"/>
    <w:next w:val="Standaard"/>
    <w:autoRedefine/>
    <w:uiPriority w:val="39"/>
    <w:semiHidden/>
    <w:unhideWhenUsed/>
    <w:rsid w:val="009C06A0"/>
    <w:rPr>
      <w:sz w:val="22"/>
      <w:szCs w:val="22"/>
    </w:rPr>
  </w:style>
  <w:style w:type="paragraph" w:styleId="Inhopg8">
    <w:name w:val="toc 8"/>
    <w:basedOn w:val="Standaard"/>
    <w:next w:val="Standaard"/>
    <w:autoRedefine/>
    <w:uiPriority w:val="39"/>
    <w:semiHidden/>
    <w:unhideWhenUsed/>
    <w:rsid w:val="009C06A0"/>
    <w:rPr>
      <w:sz w:val="22"/>
      <w:szCs w:val="22"/>
    </w:rPr>
  </w:style>
  <w:style w:type="paragraph" w:styleId="Inhopg9">
    <w:name w:val="toc 9"/>
    <w:basedOn w:val="Standaard"/>
    <w:next w:val="Standaard"/>
    <w:autoRedefine/>
    <w:uiPriority w:val="39"/>
    <w:semiHidden/>
    <w:unhideWhenUsed/>
    <w:rsid w:val="009C06A0"/>
    <w:rPr>
      <w:sz w:val="22"/>
      <w:szCs w:val="22"/>
    </w:rPr>
  </w:style>
  <w:style w:type="paragraph" w:styleId="Voettekst">
    <w:name w:val="footer"/>
    <w:basedOn w:val="Standaard"/>
    <w:link w:val="VoettekstChar"/>
    <w:uiPriority w:val="99"/>
    <w:unhideWhenUsed/>
    <w:rsid w:val="005F1198"/>
    <w:pPr>
      <w:tabs>
        <w:tab w:val="center" w:pos="4320"/>
        <w:tab w:val="right" w:pos="8640"/>
      </w:tabs>
    </w:pPr>
  </w:style>
  <w:style w:type="character" w:customStyle="1" w:styleId="VoettekstChar">
    <w:name w:val="Voettekst Char"/>
    <w:basedOn w:val="Standaardalinea-lettertype"/>
    <w:link w:val="Voettekst"/>
    <w:uiPriority w:val="99"/>
    <w:rsid w:val="005F1198"/>
  </w:style>
  <w:style w:type="character" w:styleId="Paginanummer">
    <w:name w:val="page number"/>
    <w:basedOn w:val="Standaardalinea-lettertype"/>
    <w:uiPriority w:val="99"/>
    <w:semiHidden/>
    <w:unhideWhenUsed/>
    <w:rsid w:val="005F1198"/>
  </w:style>
  <w:style w:type="character" w:styleId="Verwijzingopmerking">
    <w:name w:val="annotation reference"/>
    <w:basedOn w:val="Standaardalinea-lettertype"/>
    <w:uiPriority w:val="99"/>
    <w:semiHidden/>
    <w:unhideWhenUsed/>
    <w:rsid w:val="00560978"/>
    <w:rPr>
      <w:sz w:val="16"/>
      <w:szCs w:val="16"/>
    </w:rPr>
  </w:style>
  <w:style w:type="paragraph" w:styleId="Geenafstand">
    <w:name w:val="No Spacing"/>
    <w:uiPriority w:val="1"/>
    <w:qFormat/>
    <w:rsid w:val="00F805D9"/>
    <w:rPr>
      <w:rFonts w:ascii="Calibri" w:eastAsia="Calibri" w:hAnsi="Calibri" w:cs="Times New Roman"/>
      <w:sz w:val="22"/>
      <w:szCs w:val="22"/>
      <w:lang w:val="nl-NL"/>
    </w:rPr>
  </w:style>
  <w:style w:type="paragraph" w:customStyle="1" w:styleId="Default">
    <w:name w:val="Default"/>
    <w:uiPriority w:val="99"/>
    <w:rsid w:val="0063674C"/>
    <w:pPr>
      <w:autoSpaceDE w:val="0"/>
      <w:autoSpaceDN w:val="0"/>
      <w:adjustRightInd w:val="0"/>
    </w:pPr>
    <w:rPr>
      <w:rFonts w:ascii="KJKPBJ+HaarlemmerMT" w:eastAsia="Times New Roman" w:hAnsi="KJKPBJ+HaarlemmerMT" w:cs="KJKPBJ+HaarlemmerMT"/>
      <w:color w:val="000000"/>
    </w:rPr>
  </w:style>
  <w:style w:type="paragraph" w:styleId="Normaalweb">
    <w:name w:val="Normal (Web)"/>
    <w:basedOn w:val="Standaard"/>
    <w:uiPriority w:val="99"/>
    <w:rsid w:val="00C46070"/>
    <w:pPr>
      <w:spacing w:before="100" w:beforeAutospacing="1" w:after="100" w:afterAutospacing="1"/>
    </w:pPr>
    <w:rPr>
      <w:rFonts w:ascii="Times New Roman" w:eastAsia="Times New Roman" w:hAnsi="Times New Roman" w:cs="Times New Roman"/>
      <w:color w:val="000000"/>
    </w:rPr>
  </w:style>
  <w:style w:type="character" w:customStyle="1" w:styleId="A2">
    <w:name w:val="A2"/>
    <w:uiPriority w:val="99"/>
    <w:rsid w:val="00C46070"/>
    <w:rPr>
      <w:rFonts w:cs="Lucida Sans EF"/>
      <w:color w:val="000000"/>
      <w:sz w:val="21"/>
      <w:szCs w:val="21"/>
    </w:rPr>
  </w:style>
  <w:style w:type="character" w:customStyle="1" w:styleId="A4">
    <w:name w:val="A4"/>
    <w:uiPriority w:val="99"/>
    <w:rsid w:val="00C46070"/>
    <w:rPr>
      <w:rFonts w:cs="Lucida Sans EF"/>
      <w:b/>
      <w:bCs/>
      <w:color w:val="000000"/>
      <w:sz w:val="18"/>
      <w:szCs w:val="18"/>
    </w:rPr>
  </w:style>
  <w:style w:type="table" w:styleId="Tabelraster">
    <w:name w:val="Table Grid"/>
    <w:basedOn w:val="Standaardtabel"/>
    <w:uiPriority w:val="59"/>
    <w:rsid w:val="00602EF8"/>
    <w:rPr>
      <w:rFonts w:ascii="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32F6"/>
    <w:pPr>
      <w:tabs>
        <w:tab w:val="center" w:pos="4536"/>
        <w:tab w:val="right" w:pos="9072"/>
      </w:tabs>
    </w:pPr>
  </w:style>
  <w:style w:type="character" w:customStyle="1" w:styleId="KoptekstChar">
    <w:name w:val="Koptekst Char"/>
    <w:basedOn w:val="Standaardalinea-lettertype"/>
    <w:link w:val="Koptekst"/>
    <w:uiPriority w:val="99"/>
    <w:rsid w:val="00E432F6"/>
  </w:style>
  <w:style w:type="character" w:styleId="Hyperlink">
    <w:name w:val="Hyperlink"/>
    <w:basedOn w:val="Standaardalinea-lettertype"/>
    <w:uiPriority w:val="99"/>
    <w:unhideWhenUsed/>
    <w:rsid w:val="00C13D5A"/>
    <w:rPr>
      <w:color w:val="0000FF" w:themeColor="hyperlink"/>
      <w:u w:val="single"/>
    </w:rPr>
  </w:style>
  <w:style w:type="paragraph" w:styleId="Plattetekst">
    <w:name w:val="Body Text"/>
    <w:aliases w:val=" Char"/>
    <w:basedOn w:val="Standaard"/>
    <w:link w:val="PlattetekstChar"/>
    <w:rsid w:val="00DD2F8C"/>
    <w:pPr>
      <w:spacing w:after="240" w:line="240" w:lineRule="atLeast"/>
      <w:ind w:left="1077"/>
      <w:jc w:val="both"/>
    </w:pPr>
    <w:rPr>
      <w:rFonts w:ascii="Arial" w:eastAsia="Times New Roman" w:hAnsi="Arial" w:cs="Times New Roman"/>
      <w:spacing w:val="-5"/>
      <w:sz w:val="20"/>
      <w:szCs w:val="20"/>
      <w:lang w:val="nl-NL" w:eastAsia="nl-NL"/>
    </w:rPr>
  </w:style>
  <w:style w:type="character" w:customStyle="1" w:styleId="PlattetekstChar">
    <w:name w:val="Platte tekst Char"/>
    <w:aliases w:val=" Char Char"/>
    <w:basedOn w:val="Standaardalinea-lettertype"/>
    <w:link w:val="Plattetekst"/>
    <w:rsid w:val="00DD2F8C"/>
    <w:rPr>
      <w:rFonts w:ascii="Arial" w:eastAsia="Times New Roman" w:hAnsi="Arial" w:cs="Times New Roman"/>
      <w:spacing w:val="-5"/>
      <w:sz w:val="20"/>
      <w:szCs w:val="20"/>
      <w:lang w:val="nl-NL" w:eastAsia="nl-NL"/>
    </w:rPr>
  </w:style>
  <w:style w:type="paragraph" w:styleId="Documentstructuur">
    <w:name w:val="Document Map"/>
    <w:basedOn w:val="Standaard"/>
    <w:link w:val="DocumentstructuurChar"/>
    <w:uiPriority w:val="99"/>
    <w:semiHidden/>
    <w:unhideWhenUsed/>
    <w:rsid w:val="00CE2808"/>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E2808"/>
    <w:rPr>
      <w:rFonts w:ascii="Tahoma" w:hAnsi="Tahoma" w:cs="Tahoma"/>
      <w:sz w:val="16"/>
      <w:szCs w:val="16"/>
    </w:rPr>
  </w:style>
  <w:style w:type="character" w:styleId="Zwaar">
    <w:name w:val="Strong"/>
    <w:basedOn w:val="Standaardalinea-lettertype"/>
    <w:uiPriority w:val="22"/>
    <w:qFormat/>
    <w:rsid w:val="00BF55D3"/>
    <w:rPr>
      <w:b/>
      <w:bCs/>
    </w:rPr>
  </w:style>
  <w:style w:type="character" w:styleId="Nadruk">
    <w:name w:val="Emphasis"/>
    <w:basedOn w:val="Standaardalinea-lettertype"/>
    <w:uiPriority w:val="20"/>
    <w:qFormat/>
    <w:rsid w:val="00BF5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4816">
      <w:bodyDiv w:val="1"/>
      <w:marLeft w:val="0"/>
      <w:marRight w:val="0"/>
      <w:marTop w:val="0"/>
      <w:marBottom w:val="0"/>
      <w:divBdr>
        <w:top w:val="none" w:sz="0" w:space="0" w:color="auto"/>
        <w:left w:val="none" w:sz="0" w:space="0" w:color="auto"/>
        <w:bottom w:val="none" w:sz="0" w:space="0" w:color="auto"/>
        <w:right w:val="none" w:sz="0" w:space="0" w:color="auto"/>
      </w:divBdr>
    </w:div>
    <w:div w:id="781606077">
      <w:bodyDiv w:val="1"/>
      <w:marLeft w:val="0"/>
      <w:marRight w:val="0"/>
      <w:marTop w:val="0"/>
      <w:marBottom w:val="0"/>
      <w:divBdr>
        <w:top w:val="none" w:sz="0" w:space="0" w:color="auto"/>
        <w:left w:val="none" w:sz="0" w:space="0" w:color="auto"/>
        <w:bottom w:val="none" w:sz="0" w:space="0" w:color="auto"/>
        <w:right w:val="none" w:sz="0" w:space="0" w:color="auto"/>
      </w:divBdr>
    </w:div>
    <w:div w:id="1356661257">
      <w:bodyDiv w:val="1"/>
      <w:marLeft w:val="0"/>
      <w:marRight w:val="0"/>
      <w:marTop w:val="0"/>
      <w:marBottom w:val="0"/>
      <w:divBdr>
        <w:top w:val="none" w:sz="0" w:space="0" w:color="auto"/>
        <w:left w:val="none" w:sz="0" w:space="0" w:color="auto"/>
        <w:bottom w:val="none" w:sz="0" w:space="0" w:color="auto"/>
        <w:right w:val="none" w:sz="0" w:space="0" w:color="auto"/>
      </w:divBdr>
    </w:div>
    <w:div w:id="1406494175">
      <w:bodyDiv w:val="1"/>
      <w:marLeft w:val="0"/>
      <w:marRight w:val="0"/>
      <w:marTop w:val="0"/>
      <w:marBottom w:val="0"/>
      <w:divBdr>
        <w:top w:val="none" w:sz="0" w:space="0" w:color="auto"/>
        <w:left w:val="none" w:sz="0" w:space="0" w:color="auto"/>
        <w:bottom w:val="none" w:sz="0" w:space="0" w:color="auto"/>
        <w:right w:val="none" w:sz="0" w:space="0" w:color="auto"/>
      </w:divBdr>
    </w:div>
    <w:div w:id="1746873634">
      <w:bodyDiv w:val="1"/>
      <w:marLeft w:val="0"/>
      <w:marRight w:val="0"/>
      <w:marTop w:val="0"/>
      <w:marBottom w:val="0"/>
      <w:divBdr>
        <w:top w:val="none" w:sz="0" w:space="0" w:color="auto"/>
        <w:left w:val="none" w:sz="0" w:space="0" w:color="auto"/>
        <w:bottom w:val="none" w:sz="0" w:space="0" w:color="auto"/>
        <w:right w:val="none" w:sz="0" w:space="0" w:color="auto"/>
      </w:divBdr>
    </w:div>
    <w:div w:id="1826822762">
      <w:bodyDiv w:val="1"/>
      <w:marLeft w:val="0"/>
      <w:marRight w:val="0"/>
      <w:marTop w:val="0"/>
      <w:marBottom w:val="0"/>
      <w:divBdr>
        <w:top w:val="none" w:sz="0" w:space="0" w:color="auto"/>
        <w:left w:val="none" w:sz="0" w:space="0" w:color="auto"/>
        <w:bottom w:val="none" w:sz="0" w:space="0" w:color="auto"/>
        <w:right w:val="none" w:sz="0" w:space="0" w:color="auto"/>
      </w:divBdr>
    </w:div>
    <w:div w:id="1901206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portaal.umcn.nl/iProva/iDocument/Viewers/Frameworks/ViewDocument.aspx?DocumentID=4611ec84-f43e-4102-9946-ecca33822794&amp;FromLogin=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dboudBiobank@radboudumc.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bb7ca55-dad0-42e9-b6fa-e5a6c0ed5fec">Bio-15986</_dlc_DocId>
    <_dlc_DocIdUrl xmlns="7bb7ca55-dad0-42e9-b6fa-e5a6c0ed5fec">
      <Url>https://dms.umcn.nl/afdelingen/biobank/_layouts/15/DocIdRedir.aspx?ID=Bio-15986</Url>
      <Description>Bio-15986</Description>
    </_dlc_DocIdUrl>
    <Gebuik xmlns="57257b21-59ea-4f75-a86a-1c59240e1e1a">Website</Gebuik>
    <Noorborging xmlns="57257b21-59ea-4f75-a86a-1c59240e1e1a">
      <UserInfo>
        <DisplayName>Sutherland, Lovice</DisplayName>
        <AccountId>16</AccountId>
        <AccountType/>
      </UserInfo>
    </Noorborging>
    <contractdatum xmlns="7bb7ca55-dad0-42e9-b6fa-e5a6c0ed5fec">2019-07-10T22:00:00+00:00</contractdatum>
    <streefdatum xmlns="7bb7ca55-dad0-42e9-b6fa-e5a6c0ed5fec" xsi:nil="true"/>
    <Beoordelaar_x002f_Autorisator xmlns="57257b21-59ea-4f75-a86a-1c59240e1e1a">MT d.d. 11-07-2017</Beoordelaar_x002f_Autorisator>
    <SPECRelatedItems xmlns="57257b21-59ea-4f75-a86a-1c59240e1e1a" xsi:nil="true"/>
    <ProcessOwner xmlns="57257b21-59ea-4f75-a86a-1c59240e1e1a">
      <UserInfo>
        <DisplayName>Manders, Peggy</DisplayName>
        <AccountId>204</AccountId>
        <AccountType/>
      </UserInfo>
    </Process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3017DDA3450458463495077714BC5" ma:contentTypeVersion="14" ma:contentTypeDescription="Een nieuw document maken." ma:contentTypeScope="" ma:versionID="073ccd26573cfa0c546c20b431925e7b">
  <xsd:schema xmlns:xsd="http://www.w3.org/2001/XMLSchema" xmlns:xs="http://www.w3.org/2001/XMLSchema" xmlns:p="http://schemas.microsoft.com/office/2006/metadata/properties" xmlns:ns3="57257b21-59ea-4f75-a86a-1c59240e1e1a" xmlns:ns4="7bb7ca55-dad0-42e9-b6fa-e5a6c0ed5fec" targetNamespace="http://schemas.microsoft.com/office/2006/metadata/properties" ma:root="true" ma:fieldsID="27a5645f644bd469ef3773e363adeed7" ns3:_="" ns4:_="">
    <xsd:import namespace="57257b21-59ea-4f75-a86a-1c59240e1e1a"/>
    <xsd:import namespace="7bb7ca55-dad0-42e9-b6fa-e5a6c0ed5fec"/>
    <xsd:element name="properties">
      <xsd:complexType>
        <xsd:sequence>
          <xsd:element name="documentManagement">
            <xsd:complexType>
              <xsd:all>
                <xsd:element ref="ns3:Noorborging" minOccurs="0"/>
                <xsd:element ref="ns3:Beoordelaar_x002f_Autorisator" minOccurs="0"/>
                <xsd:element ref="ns3:ProcessOwner" minOccurs="0"/>
                <xsd:element ref="ns3:Gebuik"/>
                <xsd:element ref="ns4:contractdatum" minOccurs="0"/>
                <xsd:element ref="ns4:streefdatum" minOccurs="0"/>
                <xsd:element ref="ns3:SPECRelatedItem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57b21-59ea-4f75-a86a-1c59240e1e1a" elementFormDefault="qualified">
    <xsd:import namespace="http://schemas.microsoft.com/office/2006/documentManagement/types"/>
    <xsd:import namespace="http://schemas.microsoft.com/office/infopath/2007/PartnerControls"/>
    <xsd:element name="Noorborging" ma:index="3" nillable="true" ma:displayName="Normborging" ma:description="Medewerker verantwoordelijk voor de normborging voor de inhoud van dit document" ma:list="UserInfo" ma:SharePointGroup="0" ma:internalName="Noorborgin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oordelaar_x002f_Autorisator" ma:index="4" nillable="true" ma:displayName="Beoordelaar/Autorisator" ma:description="Datum invullen waarop MT document heeft goedgekeurd" ma:internalName="Beoordelaar_x002f_Autorisator">
      <xsd:simpleType>
        <xsd:restriction base="dms:Text">
          <xsd:maxLength value="255"/>
        </xsd:restriction>
      </xsd:simpleType>
    </xsd:element>
    <xsd:element name="ProcessOwner" ma:index="5" nillable="true" ma:displayName="Proceseigenaar" ma:internalName="Process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buik" ma:index="6" ma:displayName="Gebruik" ma:default="Intern" ma:format="Dropdown" ma:internalName="Gebuik">
      <xsd:simpleType>
        <xsd:restriction base="dms:Choice">
          <xsd:enumeration value="Intern"/>
          <xsd:enumeration value="Extern"/>
          <xsd:enumeration value="Website"/>
          <xsd:enumeration value="Vervallen"/>
        </xsd:restriction>
      </xsd:simpleType>
    </xsd:element>
    <xsd:element name="SPECRelatedItems" ma:index="9" nillable="true" ma:displayName="Gerelateerde items" ma:internalName="SPECRelatedItem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7ca55-dad0-42e9-b6fa-e5a6c0ed5fec" elementFormDefault="qualified">
    <xsd:import namespace="http://schemas.microsoft.com/office/2006/documentManagement/types"/>
    <xsd:import namespace="http://schemas.microsoft.com/office/infopath/2007/PartnerControls"/>
    <xsd:element name="contractdatum" ma:index="7" nillable="true" ma:displayName="Contractdatum" ma:format="DateOnly" ma:internalName="contractdatum">
      <xsd:simpleType>
        <xsd:restriction base="dms:DateTime"/>
      </xsd:simpleType>
    </xsd:element>
    <xsd:element name="streefdatum" ma:index="8" nillable="true" ma:displayName="Streefdatum" ma:format="DateOnly" ma:internalName="streefdatum">
      <xsd:simpleType>
        <xsd:restriction base="dms:DateTime"/>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3972F-58BB-4F1B-8AFA-1E188F2915C3}">
  <ds:schemaRefs>
    <ds:schemaRef ds:uri="http://schemas.microsoft.com/sharepoint/v3/contenttype/forms"/>
  </ds:schemaRefs>
</ds:datastoreItem>
</file>

<file path=customXml/itemProps2.xml><?xml version="1.0" encoding="utf-8"?>
<ds:datastoreItem xmlns:ds="http://schemas.openxmlformats.org/officeDocument/2006/customXml" ds:itemID="{62E530AD-38DC-4337-8C26-2302D2B67A1C}">
  <ds:schemaRefs>
    <ds:schemaRef ds:uri="http://purl.org/dc/dcmitype/"/>
    <ds:schemaRef ds:uri="http://schemas.microsoft.com/office/2006/metadata/properties"/>
    <ds:schemaRef ds:uri="http://schemas.microsoft.com/office/2006/documentManagement/types"/>
    <ds:schemaRef ds:uri="http://www.w3.org/XML/1998/namespace"/>
    <ds:schemaRef ds:uri="7bb7ca55-dad0-42e9-b6fa-e5a6c0ed5fec"/>
    <ds:schemaRef ds:uri="http://purl.org/dc/terms/"/>
    <ds:schemaRef ds:uri="http://schemas.openxmlformats.org/package/2006/metadata/core-properties"/>
    <ds:schemaRef ds:uri="http://purl.org/dc/elements/1.1/"/>
    <ds:schemaRef ds:uri="http://schemas.microsoft.com/office/infopath/2007/PartnerControls"/>
    <ds:schemaRef ds:uri="57257b21-59ea-4f75-a86a-1c59240e1e1a"/>
  </ds:schemaRefs>
</ds:datastoreItem>
</file>

<file path=customXml/itemProps3.xml><?xml version="1.0" encoding="utf-8"?>
<ds:datastoreItem xmlns:ds="http://schemas.openxmlformats.org/officeDocument/2006/customXml" ds:itemID="{60E393FC-1EB2-4EBF-9554-205E1692B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57b21-59ea-4f75-a86a-1c59240e1e1a"/>
    <ds:schemaRef ds:uri="7bb7ca55-dad0-42e9-b6fa-e5a6c0ed5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825B1-F694-4161-9E28-1E57E8FF07B2}">
  <ds:schemaRefs>
    <ds:schemaRef ds:uri="http://schemas.microsoft.com/sharepoint/events"/>
  </ds:schemaRefs>
</ds:datastoreItem>
</file>

<file path=customXml/itemProps5.xml><?xml version="1.0" encoding="utf-8"?>
<ds:datastoreItem xmlns:ds="http://schemas.openxmlformats.org/officeDocument/2006/customXml" ds:itemID="{687AB829-AA41-41D7-AC15-00C6C0A8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1201</Words>
  <Characters>6610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Stelwagen, Annechien</dc:creator>
  <cp:lastModifiedBy>Stelwagen, Annechien</cp:lastModifiedBy>
  <cp:revision>2</cp:revision>
  <cp:lastPrinted>2016-08-04T11:40:00Z</cp:lastPrinted>
  <dcterms:created xsi:type="dcterms:W3CDTF">2020-05-27T09:30:00Z</dcterms:created>
  <dcterms:modified xsi:type="dcterms:W3CDTF">2020-05-27T09:30:00Z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855fa487-a73c-4a87-bf76-8645b74a4281</vt:lpwstr>
  </property>
  <property fmtid="{D5CDD505-2E9C-101B-9397-08002B2CF9AE}" pid="3" name="ContentTypeId">
    <vt:lpwstr>0x010100A9E3017DDA3450458463495077714BC5</vt:lpwstr>
  </property>
</Properties>
</file>